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3E086" w14:textId="213880EE" w:rsidR="004C7616" w:rsidRPr="00F0190F" w:rsidRDefault="00CD553C" w:rsidP="004C7616">
      <w:pPr>
        <w:rPr>
          <w:rFonts w:ascii="Times New Roman" w:hAnsi="Times New Roman" w:cs="Times New Roman"/>
          <w:b/>
          <w:bCs/>
          <w:sz w:val="24"/>
          <w:szCs w:val="24"/>
        </w:rPr>
      </w:pPr>
      <w:bookmarkStart w:id="0" w:name="_Hlk62030877"/>
      <w:r>
        <w:rPr>
          <w:rFonts w:ascii="Times New Roman" w:hAnsi="Times New Roman" w:cs="Times New Roman"/>
          <w:b/>
          <w:bCs/>
          <w:sz w:val="24"/>
          <w:szCs w:val="24"/>
        </w:rPr>
        <w:t>Do</w:t>
      </w:r>
      <w:r w:rsidR="004C7616" w:rsidRPr="00F0190F">
        <w:rPr>
          <w:rFonts w:ascii="Times New Roman" w:hAnsi="Times New Roman" w:cs="Times New Roman"/>
          <w:b/>
          <w:bCs/>
          <w:sz w:val="24"/>
          <w:szCs w:val="24"/>
        </w:rPr>
        <w:t>orrekening CHP van januari 2021</w:t>
      </w:r>
      <w:r w:rsidR="004C7616">
        <w:rPr>
          <w:rFonts w:ascii="Times New Roman" w:hAnsi="Times New Roman" w:cs="Times New Roman"/>
          <w:b/>
          <w:bCs/>
          <w:sz w:val="24"/>
          <w:szCs w:val="24"/>
        </w:rPr>
        <w:t>, Uitgebreid</w:t>
      </w:r>
      <w:r w:rsidR="00294A62">
        <w:rPr>
          <w:rFonts w:ascii="Times New Roman" w:hAnsi="Times New Roman" w:cs="Times New Roman"/>
          <w:b/>
          <w:bCs/>
          <w:sz w:val="24"/>
          <w:szCs w:val="24"/>
        </w:rPr>
        <w:t>e notitie</w:t>
      </w:r>
    </w:p>
    <w:p w14:paraId="34031498" w14:textId="4714740A" w:rsidR="004C7616" w:rsidRPr="00574030" w:rsidRDefault="004C7616">
      <w:pPr>
        <w:rPr>
          <w:rFonts w:ascii="Times New Roman" w:hAnsi="Times New Roman"/>
          <w:i/>
          <w:sz w:val="24"/>
        </w:rPr>
      </w:pPr>
      <w:bookmarkStart w:id="1" w:name="_Hlk62197953"/>
      <w:bookmarkEnd w:id="0"/>
      <w:r w:rsidRPr="00F0190F">
        <w:rPr>
          <w:rFonts w:ascii="Times New Roman" w:hAnsi="Times New Roman" w:cs="Times New Roman"/>
          <w:sz w:val="24"/>
          <w:szCs w:val="24"/>
        </w:rPr>
        <w:t>Door Gerard Lau en Marein van Schaaijk</w:t>
      </w:r>
      <w:r w:rsidRPr="00960A1E">
        <w:rPr>
          <w:rFonts w:ascii="Times New Roman" w:hAnsi="Times New Roman" w:cs="Times New Roman"/>
          <w:sz w:val="24"/>
          <w:szCs w:val="24"/>
        </w:rPr>
        <w:t xml:space="preserve"> </w:t>
      </w:r>
      <w:r>
        <w:rPr>
          <w:rFonts w:ascii="Times New Roman" w:hAnsi="Times New Roman" w:cs="Times New Roman"/>
          <w:sz w:val="24"/>
          <w:szCs w:val="24"/>
        </w:rPr>
        <w:t xml:space="preserve">dd. </w:t>
      </w:r>
      <w:r w:rsidRPr="00F0190F">
        <w:rPr>
          <w:rFonts w:ascii="Times New Roman" w:hAnsi="Times New Roman" w:cs="Times New Roman"/>
          <w:sz w:val="24"/>
          <w:szCs w:val="24"/>
        </w:rPr>
        <w:t>2</w:t>
      </w:r>
      <w:r>
        <w:rPr>
          <w:rFonts w:ascii="Times New Roman" w:hAnsi="Times New Roman" w:cs="Times New Roman"/>
          <w:sz w:val="24"/>
          <w:szCs w:val="24"/>
        </w:rPr>
        <w:t>2</w:t>
      </w:r>
      <w:r w:rsidRPr="00F0190F">
        <w:rPr>
          <w:rFonts w:ascii="Times New Roman" w:hAnsi="Times New Roman" w:cs="Times New Roman"/>
          <w:sz w:val="24"/>
          <w:szCs w:val="24"/>
        </w:rPr>
        <w:t xml:space="preserve"> januari 2021</w:t>
      </w:r>
      <w:r>
        <w:rPr>
          <w:rFonts w:ascii="Times New Roman" w:hAnsi="Times New Roman" w:cs="Times New Roman"/>
          <w:sz w:val="24"/>
          <w:szCs w:val="24"/>
        </w:rPr>
        <w:t>, m</w:t>
      </w:r>
      <w:r w:rsidRPr="00F0190F">
        <w:rPr>
          <w:rFonts w:ascii="Times New Roman" w:hAnsi="Times New Roman" w:cs="Times New Roman"/>
          <w:sz w:val="24"/>
          <w:szCs w:val="24"/>
        </w:rPr>
        <w:t xml:space="preserve">et behulp van MacroabcSU </w:t>
      </w:r>
      <w:r w:rsidRPr="00574030">
        <w:rPr>
          <w:rFonts w:ascii="Times New Roman" w:hAnsi="Times New Roman"/>
          <w:sz w:val="24"/>
        </w:rPr>
        <w:t xml:space="preserve">versie </w:t>
      </w:r>
      <w:r w:rsidRPr="004C7616">
        <w:rPr>
          <w:rFonts w:ascii="Times New Roman" w:hAnsi="Times New Roman" w:cs="Times New Roman"/>
          <w:sz w:val="24"/>
          <w:szCs w:val="24"/>
        </w:rPr>
        <w:t>22</w:t>
      </w:r>
      <w:r w:rsidRPr="00574030">
        <w:rPr>
          <w:rFonts w:ascii="Times New Roman" w:hAnsi="Times New Roman"/>
          <w:sz w:val="24"/>
        </w:rPr>
        <w:t xml:space="preserve"> januari 2021</w:t>
      </w:r>
    </w:p>
    <w:bookmarkEnd w:id="1"/>
    <w:p w14:paraId="7CDCF3F7" w14:textId="1FA2E4E6" w:rsidR="00294A62" w:rsidRPr="00AC6870" w:rsidRDefault="00294A62">
      <w:pPr>
        <w:rPr>
          <w:rFonts w:ascii="Times New Roman" w:hAnsi="Times New Roman" w:cs="Times New Roman"/>
          <w:b/>
          <w:bCs/>
          <w:i/>
          <w:iCs/>
          <w:color w:val="4472C4" w:themeColor="accent1"/>
          <w:sz w:val="24"/>
          <w:szCs w:val="24"/>
        </w:rPr>
      </w:pPr>
      <w:r w:rsidRPr="00AC6870">
        <w:rPr>
          <w:rFonts w:ascii="Times New Roman" w:hAnsi="Times New Roman" w:cs="Times New Roman"/>
          <w:b/>
          <w:bCs/>
          <w:i/>
          <w:iCs/>
          <w:color w:val="4472C4" w:themeColor="accent1"/>
          <w:sz w:val="24"/>
          <w:szCs w:val="24"/>
        </w:rPr>
        <w:t>Zie ook het artikel met niet-technische samenvatting</w:t>
      </w:r>
    </w:p>
    <w:p w14:paraId="5FD3B1B1" w14:textId="00D09879" w:rsidR="00831702" w:rsidRPr="0082049B" w:rsidRDefault="00831702">
      <w:pPr>
        <w:rPr>
          <w:rFonts w:ascii="Times New Roman" w:hAnsi="Times New Roman" w:cs="Times New Roman"/>
          <w:b/>
          <w:bCs/>
          <w:sz w:val="24"/>
          <w:szCs w:val="24"/>
        </w:rPr>
      </w:pPr>
      <w:r w:rsidRPr="0082049B">
        <w:rPr>
          <w:rFonts w:ascii="Times New Roman" w:hAnsi="Times New Roman" w:cs="Times New Roman"/>
          <w:b/>
          <w:bCs/>
          <w:sz w:val="24"/>
          <w:szCs w:val="24"/>
        </w:rPr>
        <w:t>Inleiding:</w:t>
      </w:r>
    </w:p>
    <w:p w14:paraId="63DC5FEC" w14:textId="6193D453" w:rsidR="005E6D24" w:rsidRPr="00F0190F" w:rsidRDefault="00053953">
      <w:pPr>
        <w:rPr>
          <w:rFonts w:ascii="Times New Roman" w:hAnsi="Times New Roman" w:cs="Times New Roman"/>
          <w:sz w:val="24"/>
          <w:szCs w:val="24"/>
        </w:rPr>
      </w:pPr>
      <w:r w:rsidRPr="00F0190F">
        <w:rPr>
          <w:rFonts w:ascii="Times New Roman" w:hAnsi="Times New Roman" w:cs="Times New Roman"/>
          <w:sz w:val="24"/>
          <w:szCs w:val="24"/>
        </w:rPr>
        <w:t>Op 12 januari 2021 he</w:t>
      </w:r>
      <w:r w:rsidR="006E6923">
        <w:rPr>
          <w:rFonts w:ascii="Times New Roman" w:hAnsi="Times New Roman" w:cs="Times New Roman"/>
          <w:sz w:val="24"/>
          <w:szCs w:val="24"/>
        </w:rPr>
        <w:t>e</w:t>
      </w:r>
      <w:r w:rsidRPr="00F0190F">
        <w:rPr>
          <w:rFonts w:ascii="Times New Roman" w:hAnsi="Times New Roman" w:cs="Times New Roman"/>
          <w:sz w:val="24"/>
          <w:szCs w:val="24"/>
        </w:rPr>
        <w:t xml:space="preserve">ft de </w:t>
      </w:r>
      <w:r w:rsidR="00007704">
        <w:rPr>
          <w:rFonts w:ascii="Times New Roman" w:hAnsi="Times New Roman" w:cs="Times New Roman"/>
          <w:sz w:val="24"/>
          <w:szCs w:val="24"/>
        </w:rPr>
        <w:t>r</w:t>
      </w:r>
      <w:r w:rsidRPr="00F0190F">
        <w:rPr>
          <w:rFonts w:ascii="Times New Roman" w:hAnsi="Times New Roman" w:cs="Times New Roman"/>
          <w:sz w:val="24"/>
          <w:szCs w:val="24"/>
        </w:rPr>
        <w:t xml:space="preserve">egering het </w:t>
      </w:r>
      <w:r w:rsidR="00007704">
        <w:rPr>
          <w:rFonts w:ascii="Times New Roman" w:hAnsi="Times New Roman" w:cs="Times New Roman"/>
          <w:sz w:val="24"/>
          <w:szCs w:val="24"/>
        </w:rPr>
        <w:t>o</w:t>
      </w:r>
      <w:r w:rsidR="006E6923">
        <w:rPr>
          <w:rFonts w:ascii="Times New Roman" w:hAnsi="Times New Roman" w:cs="Times New Roman"/>
          <w:sz w:val="24"/>
          <w:szCs w:val="24"/>
        </w:rPr>
        <w:t xml:space="preserve">fficiële </w:t>
      </w:r>
      <w:r w:rsidR="00007704">
        <w:rPr>
          <w:rFonts w:ascii="Times New Roman" w:hAnsi="Times New Roman" w:cs="Times New Roman"/>
          <w:sz w:val="24"/>
          <w:szCs w:val="24"/>
        </w:rPr>
        <w:t>c</w:t>
      </w:r>
      <w:r w:rsidR="006E6923">
        <w:rPr>
          <w:rFonts w:ascii="Times New Roman" w:hAnsi="Times New Roman" w:cs="Times New Roman"/>
          <w:sz w:val="24"/>
          <w:szCs w:val="24"/>
        </w:rPr>
        <w:t xml:space="preserve">oncept </w:t>
      </w:r>
      <w:r w:rsidRPr="00F0190F">
        <w:rPr>
          <w:rFonts w:ascii="Times New Roman" w:hAnsi="Times New Roman" w:cs="Times New Roman"/>
          <w:sz w:val="24"/>
          <w:szCs w:val="24"/>
        </w:rPr>
        <w:t>Crisis en Herstel Plan gepubliceerd. Op basis van dit openba</w:t>
      </w:r>
      <w:r w:rsidR="00007704">
        <w:rPr>
          <w:rFonts w:ascii="Times New Roman" w:hAnsi="Times New Roman" w:cs="Times New Roman"/>
          <w:sz w:val="24"/>
          <w:szCs w:val="24"/>
        </w:rPr>
        <w:t>a</w:t>
      </w:r>
      <w:r w:rsidRPr="00F0190F">
        <w:rPr>
          <w:rFonts w:ascii="Times New Roman" w:hAnsi="Times New Roman" w:cs="Times New Roman"/>
          <w:sz w:val="24"/>
          <w:szCs w:val="24"/>
        </w:rPr>
        <w:t xml:space="preserve">r document en andere openbare informatie met name recente statistieken op www.cbvs.sr, is een nieuwe versie </w:t>
      </w:r>
      <w:r w:rsidR="005E6D24">
        <w:rPr>
          <w:rFonts w:ascii="Times New Roman" w:hAnsi="Times New Roman" w:cs="Times New Roman"/>
          <w:sz w:val="24"/>
          <w:szCs w:val="24"/>
        </w:rPr>
        <w:t xml:space="preserve">van de doorrekening in </w:t>
      </w:r>
      <w:r w:rsidR="00384D21">
        <w:rPr>
          <w:rFonts w:ascii="Times New Roman" w:hAnsi="Times New Roman" w:cs="Times New Roman"/>
          <w:sz w:val="24"/>
          <w:szCs w:val="24"/>
        </w:rPr>
        <w:t xml:space="preserve">het </w:t>
      </w:r>
      <w:r w:rsidRPr="00F0190F">
        <w:rPr>
          <w:rFonts w:ascii="Times New Roman" w:hAnsi="Times New Roman" w:cs="Times New Roman"/>
          <w:sz w:val="24"/>
          <w:szCs w:val="24"/>
        </w:rPr>
        <w:t>Macroabc</w:t>
      </w:r>
      <w:r w:rsidR="00384D21">
        <w:rPr>
          <w:rFonts w:ascii="Times New Roman" w:hAnsi="Times New Roman" w:cs="Times New Roman"/>
          <w:sz w:val="24"/>
          <w:szCs w:val="24"/>
        </w:rPr>
        <w:t>SU model van de Stuseco</w:t>
      </w:r>
      <w:r w:rsidRPr="00F0190F">
        <w:rPr>
          <w:rFonts w:ascii="Times New Roman" w:hAnsi="Times New Roman" w:cs="Times New Roman"/>
          <w:sz w:val="24"/>
          <w:szCs w:val="24"/>
        </w:rPr>
        <w:t xml:space="preserve"> gemaakt. Het complete model is openbaar en kan via de link onder in dit artikel worden gedownload. Dus </w:t>
      </w:r>
      <w:r w:rsidR="0065726E" w:rsidRPr="00F0190F">
        <w:rPr>
          <w:rFonts w:ascii="Times New Roman" w:hAnsi="Times New Roman" w:cs="Times New Roman"/>
          <w:sz w:val="24"/>
          <w:szCs w:val="24"/>
        </w:rPr>
        <w:t>een</w:t>
      </w:r>
      <w:r w:rsidR="0065726E">
        <w:rPr>
          <w:rFonts w:ascii="Times New Roman" w:hAnsi="Times New Roman" w:cs="Times New Roman"/>
          <w:sz w:val="24"/>
          <w:szCs w:val="24"/>
        </w:rPr>
        <w:t>ieder</w:t>
      </w:r>
      <w:r w:rsidRPr="00F0190F">
        <w:rPr>
          <w:rFonts w:ascii="Times New Roman" w:hAnsi="Times New Roman" w:cs="Times New Roman"/>
          <w:sz w:val="24"/>
          <w:szCs w:val="24"/>
        </w:rPr>
        <w:t xml:space="preserve"> kan onze berekeningen nalopen.</w:t>
      </w:r>
      <w:r w:rsidR="005E6D24">
        <w:rPr>
          <w:rFonts w:ascii="Times New Roman" w:hAnsi="Times New Roman" w:cs="Times New Roman"/>
          <w:sz w:val="24"/>
          <w:szCs w:val="24"/>
        </w:rPr>
        <w:t xml:space="preserve"> </w:t>
      </w:r>
    </w:p>
    <w:p w14:paraId="02C96E41" w14:textId="4E665467" w:rsidR="00053953" w:rsidRPr="00F0190F" w:rsidRDefault="00053953">
      <w:pPr>
        <w:rPr>
          <w:rFonts w:ascii="Times New Roman" w:hAnsi="Times New Roman" w:cs="Times New Roman"/>
          <w:sz w:val="24"/>
          <w:szCs w:val="24"/>
        </w:rPr>
      </w:pPr>
      <w:r w:rsidRPr="00F0190F">
        <w:rPr>
          <w:rFonts w:ascii="Times New Roman" w:hAnsi="Times New Roman" w:cs="Times New Roman"/>
          <w:sz w:val="24"/>
          <w:szCs w:val="24"/>
        </w:rPr>
        <w:t>Al eerder (op 25 september 2020</w:t>
      </w:r>
      <w:r w:rsidR="005E6D24">
        <w:rPr>
          <w:rFonts w:ascii="Times New Roman" w:hAnsi="Times New Roman" w:cs="Times New Roman"/>
          <w:sz w:val="24"/>
          <w:szCs w:val="24"/>
        </w:rPr>
        <w:t xml:space="preserve"> </w:t>
      </w:r>
      <w:r w:rsidRPr="00F0190F">
        <w:rPr>
          <w:rFonts w:ascii="Times New Roman" w:hAnsi="Times New Roman" w:cs="Times New Roman"/>
          <w:sz w:val="24"/>
          <w:szCs w:val="24"/>
        </w:rPr>
        <w:t xml:space="preserve">in Starnieuws) hebben we de uitkomsten gepubliceerd </w:t>
      </w:r>
      <w:r w:rsidR="005E6D24">
        <w:rPr>
          <w:rFonts w:ascii="Times New Roman" w:hAnsi="Times New Roman" w:cs="Times New Roman"/>
          <w:sz w:val="24"/>
          <w:szCs w:val="24"/>
        </w:rPr>
        <w:t xml:space="preserve">van onze doorrekening </w:t>
      </w:r>
      <w:r w:rsidRPr="0082049B">
        <w:rPr>
          <w:rFonts w:ascii="Times New Roman" w:hAnsi="Times New Roman" w:cs="Times New Roman"/>
          <w:b/>
          <w:bCs/>
          <w:sz w:val="24"/>
          <w:szCs w:val="24"/>
        </w:rPr>
        <w:t>bij ongewijzigd beleid</w:t>
      </w:r>
      <w:r w:rsidRPr="00F0190F">
        <w:rPr>
          <w:rFonts w:ascii="Times New Roman" w:hAnsi="Times New Roman" w:cs="Times New Roman"/>
          <w:sz w:val="24"/>
          <w:szCs w:val="24"/>
        </w:rPr>
        <w:t xml:space="preserve"> </w:t>
      </w:r>
      <w:r w:rsidR="005E6D24">
        <w:rPr>
          <w:rFonts w:ascii="Times New Roman" w:hAnsi="Times New Roman" w:cs="Times New Roman"/>
          <w:sz w:val="24"/>
          <w:szCs w:val="24"/>
        </w:rPr>
        <w:t xml:space="preserve">waarbij </w:t>
      </w:r>
      <w:r w:rsidRPr="00F0190F">
        <w:rPr>
          <w:rFonts w:ascii="Times New Roman" w:hAnsi="Times New Roman" w:cs="Times New Roman"/>
          <w:sz w:val="24"/>
          <w:szCs w:val="24"/>
        </w:rPr>
        <w:t xml:space="preserve">sedert begin 2020 </w:t>
      </w:r>
      <w:r w:rsidR="005E6D24">
        <w:rPr>
          <w:rFonts w:ascii="Times New Roman" w:hAnsi="Times New Roman" w:cs="Times New Roman"/>
          <w:sz w:val="24"/>
          <w:szCs w:val="24"/>
        </w:rPr>
        <w:t xml:space="preserve">het </w:t>
      </w:r>
      <w:r w:rsidRPr="00F0190F">
        <w:rPr>
          <w:rFonts w:ascii="Times New Roman" w:hAnsi="Times New Roman" w:cs="Times New Roman"/>
          <w:sz w:val="24"/>
          <w:szCs w:val="24"/>
        </w:rPr>
        <w:t xml:space="preserve">niet meer </w:t>
      </w:r>
      <w:r w:rsidR="005E6D24">
        <w:rPr>
          <w:rFonts w:ascii="Times New Roman" w:hAnsi="Times New Roman" w:cs="Times New Roman"/>
          <w:sz w:val="24"/>
          <w:szCs w:val="24"/>
        </w:rPr>
        <w:t xml:space="preserve">mogelijk was </w:t>
      </w:r>
      <w:r w:rsidRPr="00F0190F">
        <w:rPr>
          <w:rFonts w:ascii="Times New Roman" w:hAnsi="Times New Roman" w:cs="Times New Roman"/>
          <w:sz w:val="24"/>
          <w:szCs w:val="24"/>
        </w:rPr>
        <w:t>het tekort weg te poetsen met nog meer buitenlandse leningen</w:t>
      </w:r>
      <w:r w:rsidR="008F6544">
        <w:rPr>
          <w:rFonts w:ascii="Times New Roman" w:hAnsi="Times New Roman" w:cs="Times New Roman"/>
          <w:sz w:val="24"/>
          <w:szCs w:val="24"/>
        </w:rPr>
        <w:t xml:space="preserve">. Daarom zal de </w:t>
      </w:r>
      <w:r w:rsidR="00504A65">
        <w:rPr>
          <w:rFonts w:ascii="Times New Roman" w:hAnsi="Times New Roman" w:cs="Times New Roman"/>
          <w:sz w:val="24"/>
          <w:szCs w:val="24"/>
        </w:rPr>
        <w:t>midden</w:t>
      </w:r>
      <w:r w:rsidR="008F6544">
        <w:rPr>
          <w:rFonts w:ascii="Times New Roman" w:hAnsi="Times New Roman" w:cs="Times New Roman"/>
          <w:sz w:val="24"/>
          <w:szCs w:val="24"/>
        </w:rPr>
        <w:t xml:space="preserve">koers </w:t>
      </w:r>
      <w:r w:rsidR="00504A65">
        <w:rPr>
          <w:rFonts w:ascii="Times New Roman" w:hAnsi="Times New Roman" w:cs="Times New Roman"/>
          <w:sz w:val="24"/>
          <w:szCs w:val="24"/>
        </w:rPr>
        <w:t xml:space="preserve">((cambio + CBVS-koers)/2) </w:t>
      </w:r>
      <w:r w:rsidR="005E6D24">
        <w:rPr>
          <w:rFonts w:ascii="Times New Roman" w:hAnsi="Times New Roman" w:cs="Times New Roman"/>
          <w:sz w:val="24"/>
          <w:szCs w:val="24"/>
        </w:rPr>
        <w:t xml:space="preserve">steeds </w:t>
      </w:r>
      <w:r w:rsidRPr="00F0190F">
        <w:rPr>
          <w:rFonts w:ascii="Times New Roman" w:hAnsi="Times New Roman" w:cs="Times New Roman"/>
          <w:sz w:val="24"/>
          <w:szCs w:val="24"/>
        </w:rPr>
        <w:t xml:space="preserve">verder stijgen naar </w:t>
      </w:r>
      <w:r w:rsidR="0065726E">
        <w:rPr>
          <w:rFonts w:ascii="Times New Roman" w:hAnsi="Times New Roman" w:cs="Times New Roman"/>
          <w:sz w:val="24"/>
          <w:szCs w:val="24"/>
        </w:rPr>
        <w:t xml:space="preserve">30 voor een USD </w:t>
      </w:r>
      <w:r w:rsidRPr="00F0190F">
        <w:rPr>
          <w:rFonts w:ascii="Times New Roman" w:hAnsi="Times New Roman" w:cs="Times New Roman"/>
          <w:sz w:val="24"/>
          <w:szCs w:val="24"/>
        </w:rPr>
        <w:t xml:space="preserve">in 2021, 47 in 2022 </w:t>
      </w:r>
      <w:r w:rsidR="005E6D24" w:rsidRPr="00F0190F">
        <w:rPr>
          <w:rFonts w:ascii="Times New Roman" w:hAnsi="Times New Roman" w:cs="Times New Roman"/>
          <w:sz w:val="24"/>
          <w:szCs w:val="24"/>
        </w:rPr>
        <w:t>etc.</w:t>
      </w:r>
      <w:r w:rsidRPr="00F0190F">
        <w:rPr>
          <w:rFonts w:ascii="Times New Roman" w:hAnsi="Times New Roman" w:cs="Times New Roman"/>
          <w:sz w:val="24"/>
          <w:szCs w:val="24"/>
        </w:rPr>
        <w:t xml:space="preserve"> tot circa 169</w:t>
      </w:r>
      <w:r w:rsidR="005A7110">
        <w:rPr>
          <w:rFonts w:ascii="Times New Roman" w:hAnsi="Times New Roman" w:cs="Times New Roman"/>
          <w:sz w:val="24"/>
          <w:szCs w:val="24"/>
        </w:rPr>
        <w:t xml:space="preserve"> </w:t>
      </w:r>
      <w:r w:rsidRPr="00F0190F">
        <w:rPr>
          <w:rFonts w:ascii="Times New Roman" w:hAnsi="Times New Roman" w:cs="Times New Roman"/>
          <w:sz w:val="24"/>
          <w:szCs w:val="24"/>
        </w:rPr>
        <w:t xml:space="preserve">in 2025. </w:t>
      </w:r>
      <w:r w:rsidR="005E6D24">
        <w:rPr>
          <w:rFonts w:ascii="Times New Roman" w:hAnsi="Times New Roman" w:cs="Times New Roman"/>
          <w:sz w:val="24"/>
          <w:szCs w:val="24"/>
        </w:rPr>
        <w:t xml:space="preserve">Ook de </w:t>
      </w:r>
      <w:r w:rsidRPr="00F0190F">
        <w:rPr>
          <w:rFonts w:ascii="Times New Roman" w:hAnsi="Times New Roman" w:cs="Times New Roman"/>
          <w:sz w:val="24"/>
          <w:szCs w:val="24"/>
        </w:rPr>
        <w:t xml:space="preserve">inflatie </w:t>
      </w:r>
      <w:r w:rsidR="008F6544">
        <w:rPr>
          <w:rFonts w:ascii="Times New Roman" w:hAnsi="Times New Roman" w:cs="Times New Roman"/>
          <w:sz w:val="24"/>
          <w:szCs w:val="24"/>
        </w:rPr>
        <w:t xml:space="preserve">zal </w:t>
      </w:r>
      <w:r w:rsidR="005E6D24">
        <w:rPr>
          <w:rFonts w:ascii="Times New Roman" w:hAnsi="Times New Roman" w:cs="Times New Roman"/>
          <w:sz w:val="24"/>
          <w:szCs w:val="24"/>
        </w:rPr>
        <w:t xml:space="preserve">stijgen naar </w:t>
      </w:r>
      <w:r w:rsidRPr="00F0190F">
        <w:rPr>
          <w:rFonts w:ascii="Times New Roman" w:hAnsi="Times New Roman" w:cs="Times New Roman"/>
          <w:sz w:val="24"/>
          <w:szCs w:val="24"/>
        </w:rPr>
        <w:t>91% in 2021</w:t>
      </w:r>
      <w:r w:rsidR="008E531E" w:rsidRPr="00F0190F">
        <w:rPr>
          <w:rFonts w:ascii="Times New Roman" w:hAnsi="Times New Roman" w:cs="Times New Roman"/>
          <w:sz w:val="24"/>
          <w:szCs w:val="24"/>
        </w:rPr>
        <w:t xml:space="preserve"> en daarna gemiddeld 60% per jaar. </w:t>
      </w:r>
      <w:r w:rsidR="0065726E">
        <w:rPr>
          <w:rFonts w:ascii="Times New Roman" w:hAnsi="Times New Roman" w:cs="Times New Roman"/>
          <w:sz w:val="24"/>
          <w:szCs w:val="24"/>
        </w:rPr>
        <w:t>D</w:t>
      </w:r>
      <w:r w:rsidR="005E6D24">
        <w:rPr>
          <w:rFonts w:ascii="Times New Roman" w:hAnsi="Times New Roman" w:cs="Times New Roman"/>
          <w:sz w:val="24"/>
          <w:szCs w:val="24"/>
        </w:rPr>
        <w:t xml:space="preserve">e </w:t>
      </w:r>
      <w:r w:rsidR="008E531E" w:rsidRPr="00F0190F">
        <w:rPr>
          <w:rFonts w:ascii="Times New Roman" w:hAnsi="Times New Roman" w:cs="Times New Roman"/>
          <w:sz w:val="24"/>
          <w:szCs w:val="24"/>
        </w:rPr>
        <w:t xml:space="preserve">reële lonen </w:t>
      </w:r>
      <w:r w:rsidR="005E6D24">
        <w:rPr>
          <w:rFonts w:ascii="Times New Roman" w:hAnsi="Times New Roman" w:cs="Times New Roman"/>
          <w:sz w:val="24"/>
          <w:szCs w:val="24"/>
        </w:rPr>
        <w:t xml:space="preserve">zouden </w:t>
      </w:r>
      <w:r w:rsidR="008E531E" w:rsidRPr="00F0190F">
        <w:rPr>
          <w:rFonts w:ascii="Times New Roman" w:hAnsi="Times New Roman" w:cs="Times New Roman"/>
          <w:sz w:val="24"/>
          <w:szCs w:val="24"/>
        </w:rPr>
        <w:t xml:space="preserve">dalen met 22% in 2021 en daarna </w:t>
      </w:r>
      <w:r w:rsidR="005E6D24">
        <w:rPr>
          <w:rFonts w:ascii="Times New Roman" w:hAnsi="Times New Roman" w:cs="Times New Roman"/>
          <w:sz w:val="24"/>
          <w:szCs w:val="24"/>
        </w:rPr>
        <w:t xml:space="preserve">verder </w:t>
      </w:r>
      <w:r w:rsidR="008E531E" w:rsidRPr="00F0190F">
        <w:rPr>
          <w:rFonts w:ascii="Times New Roman" w:hAnsi="Times New Roman" w:cs="Times New Roman"/>
          <w:sz w:val="24"/>
          <w:szCs w:val="24"/>
        </w:rPr>
        <w:t>dalen met gemiddeld 4%</w:t>
      </w:r>
      <w:r w:rsidR="005E6D24">
        <w:rPr>
          <w:rFonts w:ascii="Times New Roman" w:hAnsi="Times New Roman" w:cs="Times New Roman"/>
          <w:sz w:val="24"/>
          <w:szCs w:val="24"/>
        </w:rPr>
        <w:t xml:space="preserve"> per jaar.</w:t>
      </w:r>
    </w:p>
    <w:p w14:paraId="3559028C" w14:textId="77777777" w:rsidR="0082049B" w:rsidRDefault="008E531E">
      <w:pPr>
        <w:rPr>
          <w:rFonts w:ascii="Times New Roman" w:hAnsi="Times New Roman" w:cs="Times New Roman"/>
          <w:sz w:val="24"/>
          <w:szCs w:val="24"/>
        </w:rPr>
      </w:pPr>
      <w:r w:rsidRPr="00F0190F">
        <w:rPr>
          <w:rFonts w:ascii="Times New Roman" w:hAnsi="Times New Roman" w:cs="Times New Roman"/>
          <w:sz w:val="24"/>
          <w:szCs w:val="24"/>
        </w:rPr>
        <w:t>De vraag is nu</w:t>
      </w:r>
      <w:r w:rsidR="008F6544">
        <w:rPr>
          <w:rFonts w:ascii="Times New Roman" w:hAnsi="Times New Roman" w:cs="Times New Roman"/>
          <w:sz w:val="24"/>
          <w:szCs w:val="24"/>
        </w:rPr>
        <w:t xml:space="preserve"> </w:t>
      </w:r>
      <w:r w:rsidRPr="00F0190F">
        <w:rPr>
          <w:rFonts w:ascii="Times New Roman" w:hAnsi="Times New Roman" w:cs="Times New Roman"/>
          <w:sz w:val="24"/>
          <w:szCs w:val="24"/>
        </w:rPr>
        <w:t>hoe kan dit worden voorkomen</w:t>
      </w:r>
      <w:r w:rsidR="00504A65">
        <w:rPr>
          <w:rFonts w:ascii="Times New Roman" w:hAnsi="Times New Roman" w:cs="Times New Roman"/>
          <w:sz w:val="24"/>
          <w:szCs w:val="24"/>
        </w:rPr>
        <w:t xml:space="preserve"> en </w:t>
      </w:r>
      <w:r w:rsidR="0082049B">
        <w:rPr>
          <w:rFonts w:ascii="Times New Roman" w:hAnsi="Times New Roman" w:cs="Times New Roman"/>
          <w:sz w:val="24"/>
          <w:szCs w:val="24"/>
        </w:rPr>
        <w:t>kan h</w:t>
      </w:r>
      <w:r w:rsidRPr="00F0190F">
        <w:rPr>
          <w:rFonts w:ascii="Times New Roman" w:hAnsi="Times New Roman" w:cs="Times New Roman"/>
          <w:sz w:val="24"/>
          <w:szCs w:val="24"/>
        </w:rPr>
        <w:t xml:space="preserve">et pakket van maatregelen </w:t>
      </w:r>
      <w:r w:rsidR="008F6544">
        <w:rPr>
          <w:rFonts w:ascii="Times New Roman" w:hAnsi="Times New Roman" w:cs="Times New Roman"/>
          <w:sz w:val="24"/>
          <w:szCs w:val="24"/>
        </w:rPr>
        <w:t xml:space="preserve">in het </w:t>
      </w:r>
      <w:r w:rsidR="008F6544" w:rsidRPr="00F0190F">
        <w:rPr>
          <w:rFonts w:ascii="Times New Roman" w:hAnsi="Times New Roman" w:cs="Times New Roman"/>
          <w:sz w:val="24"/>
          <w:szCs w:val="24"/>
        </w:rPr>
        <w:t>CHP</w:t>
      </w:r>
      <w:r w:rsidR="008F6544">
        <w:rPr>
          <w:rFonts w:ascii="Times New Roman" w:hAnsi="Times New Roman" w:cs="Times New Roman"/>
          <w:sz w:val="24"/>
          <w:szCs w:val="24"/>
        </w:rPr>
        <w:t xml:space="preserve"> de economie stabiliseren</w:t>
      </w:r>
      <w:r w:rsidR="0082049B">
        <w:rPr>
          <w:rFonts w:ascii="Times New Roman" w:hAnsi="Times New Roman" w:cs="Times New Roman"/>
          <w:sz w:val="24"/>
          <w:szCs w:val="24"/>
        </w:rPr>
        <w:t>?</w:t>
      </w:r>
      <w:r w:rsidR="008F6544">
        <w:rPr>
          <w:rFonts w:ascii="Times New Roman" w:hAnsi="Times New Roman" w:cs="Times New Roman"/>
          <w:sz w:val="24"/>
          <w:szCs w:val="24"/>
        </w:rPr>
        <w:t xml:space="preserve"> </w:t>
      </w:r>
    </w:p>
    <w:p w14:paraId="10CB93B1" w14:textId="042E6292" w:rsidR="008F6544" w:rsidRDefault="008F6544">
      <w:pPr>
        <w:rPr>
          <w:rFonts w:ascii="Times New Roman" w:hAnsi="Times New Roman" w:cs="Times New Roman"/>
          <w:sz w:val="24"/>
          <w:szCs w:val="24"/>
        </w:rPr>
      </w:pPr>
      <w:r>
        <w:rPr>
          <w:rFonts w:ascii="Times New Roman" w:hAnsi="Times New Roman" w:cs="Times New Roman"/>
          <w:sz w:val="24"/>
          <w:szCs w:val="24"/>
        </w:rPr>
        <w:t xml:space="preserve">Stabilisatie houdt </w:t>
      </w:r>
      <w:r w:rsidR="0082049B">
        <w:rPr>
          <w:rFonts w:ascii="Times New Roman" w:hAnsi="Times New Roman" w:cs="Times New Roman"/>
          <w:sz w:val="24"/>
          <w:szCs w:val="24"/>
        </w:rPr>
        <w:t xml:space="preserve">onder andere </w:t>
      </w:r>
      <w:r>
        <w:rPr>
          <w:rFonts w:ascii="Times New Roman" w:hAnsi="Times New Roman" w:cs="Times New Roman"/>
          <w:sz w:val="24"/>
          <w:szCs w:val="24"/>
        </w:rPr>
        <w:t xml:space="preserve">in:  </w:t>
      </w:r>
    </w:p>
    <w:p w14:paraId="6AC98A4F" w14:textId="297F9035" w:rsidR="008F6544" w:rsidRDefault="00831702" w:rsidP="008F6544">
      <w:pPr>
        <w:pStyle w:val="Lijstalinea"/>
        <w:numPr>
          <w:ilvl w:val="0"/>
          <w:numId w:val="6"/>
        </w:numPr>
        <w:rPr>
          <w:rFonts w:ascii="Times New Roman" w:hAnsi="Times New Roman" w:cs="Times New Roman"/>
          <w:sz w:val="24"/>
          <w:szCs w:val="24"/>
        </w:rPr>
      </w:pPr>
      <w:r w:rsidRPr="0082049B">
        <w:rPr>
          <w:rFonts w:ascii="Times New Roman" w:hAnsi="Times New Roman" w:cs="Times New Roman"/>
          <w:sz w:val="24"/>
          <w:szCs w:val="24"/>
        </w:rPr>
        <w:t>E</w:t>
      </w:r>
      <w:r w:rsidR="005E6D24" w:rsidRPr="0082049B">
        <w:rPr>
          <w:rFonts w:ascii="Times New Roman" w:hAnsi="Times New Roman" w:cs="Times New Roman"/>
          <w:sz w:val="24"/>
          <w:szCs w:val="24"/>
        </w:rPr>
        <w:t xml:space="preserve">en </w:t>
      </w:r>
      <w:r w:rsidR="008E531E" w:rsidRPr="0082049B">
        <w:rPr>
          <w:rFonts w:ascii="Times New Roman" w:hAnsi="Times New Roman" w:cs="Times New Roman"/>
          <w:sz w:val="24"/>
          <w:szCs w:val="24"/>
        </w:rPr>
        <w:t>koers die in 2021 nog verder stijgt, ma</w:t>
      </w:r>
      <w:r w:rsidR="00F0190F" w:rsidRPr="0082049B">
        <w:rPr>
          <w:rFonts w:ascii="Times New Roman" w:hAnsi="Times New Roman" w:cs="Times New Roman"/>
          <w:sz w:val="24"/>
          <w:szCs w:val="24"/>
        </w:rPr>
        <w:t>a</w:t>
      </w:r>
      <w:r w:rsidR="008E531E" w:rsidRPr="0082049B">
        <w:rPr>
          <w:rFonts w:ascii="Times New Roman" w:hAnsi="Times New Roman" w:cs="Times New Roman"/>
          <w:sz w:val="24"/>
          <w:szCs w:val="24"/>
        </w:rPr>
        <w:t>r daarna tot rust komt</w:t>
      </w:r>
    </w:p>
    <w:p w14:paraId="139D019C" w14:textId="3A6BF710" w:rsidR="008F6544" w:rsidRDefault="008F6544" w:rsidP="008F6544">
      <w:pPr>
        <w:pStyle w:val="Lijstalinea"/>
        <w:numPr>
          <w:ilvl w:val="0"/>
          <w:numId w:val="6"/>
        </w:numPr>
        <w:rPr>
          <w:rFonts w:ascii="Times New Roman" w:hAnsi="Times New Roman" w:cs="Times New Roman"/>
          <w:sz w:val="24"/>
          <w:szCs w:val="24"/>
        </w:rPr>
      </w:pPr>
      <w:r>
        <w:rPr>
          <w:rFonts w:ascii="Times New Roman" w:hAnsi="Times New Roman" w:cs="Times New Roman"/>
          <w:sz w:val="24"/>
          <w:szCs w:val="24"/>
        </w:rPr>
        <w:t>M</w:t>
      </w:r>
      <w:r w:rsidR="008E531E" w:rsidRPr="0082049B">
        <w:rPr>
          <w:rFonts w:ascii="Times New Roman" w:hAnsi="Times New Roman" w:cs="Times New Roman"/>
          <w:sz w:val="24"/>
          <w:szCs w:val="24"/>
        </w:rPr>
        <w:t>onetaire financiering van minder dan 3% van BBP</w:t>
      </w:r>
    </w:p>
    <w:p w14:paraId="34BE25AA" w14:textId="107A26B9" w:rsidR="008F6544" w:rsidRDefault="008F6544" w:rsidP="008F6544">
      <w:pPr>
        <w:pStyle w:val="Lijstalinea"/>
        <w:numPr>
          <w:ilvl w:val="0"/>
          <w:numId w:val="6"/>
        </w:numPr>
        <w:rPr>
          <w:rFonts w:ascii="Times New Roman" w:hAnsi="Times New Roman" w:cs="Times New Roman"/>
          <w:sz w:val="24"/>
          <w:szCs w:val="24"/>
        </w:rPr>
      </w:pPr>
      <w:r>
        <w:rPr>
          <w:rFonts w:ascii="Times New Roman" w:hAnsi="Times New Roman" w:cs="Times New Roman"/>
          <w:sz w:val="24"/>
          <w:szCs w:val="24"/>
        </w:rPr>
        <w:t>E</w:t>
      </w:r>
      <w:r w:rsidR="00831702" w:rsidRPr="0082049B">
        <w:rPr>
          <w:rFonts w:ascii="Times New Roman" w:hAnsi="Times New Roman" w:cs="Times New Roman"/>
          <w:sz w:val="24"/>
          <w:szCs w:val="24"/>
        </w:rPr>
        <w:t xml:space="preserve">en </w:t>
      </w:r>
      <w:r w:rsidR="008E531E" w:rsidRPr="0082049B">
        <w:rPr>
          <w:rFonts w:ascii="Times New Roman" w:hAnsi="Times New Roman" w:cs="Times New Roman"/>
          <w:sz w:val="24"/>
          <w:szCs w:val="24"/>
        </w:rPr>
        <w:t xml:space="preserve">deviezenvoorraad </w:t>
      </w:r>
      <w:r w:rsidR="003810C7">
        <w:rPr>
          <w:rFonts w:ascii="Times New Roman" w:hAnsi="Times New Roman" w:cs="Times New Roman"/>
          <w:sz w:val="24"/>
          <w:szCs w:val="24"/>
        </w:rPr>
        <w:t xml:space="preserve">genereren </w:t>
      </w:r>
      <w:r w:rsidR="008E531E" w:rsidRPr="0082049B">
        <w:rPr>
          <w:rFonts w:ascii="Times New Roman" w:hAnsi="Times New Roman" w:cs="Times New Roman"/>
          <w:sz w:val="24"/>
          <w:szCs w:val="24"/>
        </w:rPr>
        <w:t>van meer dan 3 ma</w:t>
      </w:r>
      <w:r w:rsidR="00831702" w:rsidRPr="0082049B">
        <w:rPr>
          <w:rFonts w:ascii="Times New Roman" w:hAnsi="Times New Roman" w:cs="Times New Roman"/>
          <w:sz w:val="24"/>
          <w:szCs w:val="24"/>
        </w:rPr>
        <w:t>a</w:t>
      </w:r>
      <w:r w:rsidR="008E531E" w:rsidRPr="0082049B">
        <w:rPr>
          <w:rFonts w:ascii="Times New Roman" w:hAnsi="Times New Roman" w:cs="Times New Roman"/>
          <w:sz w:val="24"/>
          <w:szCs w:val="24"/>
        </w:rPr>
        <w:t>nden invoerdekking</w:t>
      </w:r>
    </w:p>
    <w:p w14:paraId="778D08AB" w14:textId="055F5B57" w:rsidR="008F6544" w:rsidRDefault="008F6544" w:rsidP="008F6544">
      <w:pPr>
        <w:pStyle w:val="Lijstalinea"/>
        <w:numPr>
          <w:ilvl w:val="0"/>
          <w:numId w:val="6"/>
        </w:numPr>
        <w:rPr>
          <w:rFonts w:ascii="Times New Roman" w:hAnsi="Times New Roman" w:cs="Times New Roman"/>
          <w:sz w:val="24"/>
          <w:szCs w:val="24"/>
        </w:rPr>
      </w:pPr>
      <w:r>
        <w:rPr>
          <w:rFonts w:ascii="Times New Roman" w:hAnsi="Times New Roman" w:cs="Times New Roman"/>
          <w:sz w:val="24"/>
          <w:szCs w:val="24"/>
        </w:rPr>
        <w:t xml:space="preserve">Een </w:t>
      </w:r>
      <w:r w:rsidR="008E531E" w:rsidRPr="0082049B">
        <w:rPr>
          <w:rFonts w:ascii="Times New Roman" w:hAnsi="Times New Roman" w:cs="Times New Roman"/>
          <w:sz w:val="24"/>
          <w:szCs w:val="24"/>
        </w:rPr>
        <w:t>reë</w:t>
      </w:r>
      <w:r w:rsidR="00831702" w:rsidRPr="0082049B">
        <w:rPr>
          <w:rFonts w:ascii="Times New Roman" w:hAnsi="Times New Roman" w:cs="Times New Roman"/>
          <w:sz w:val="24"/>
          <w:szCs w:val="24"/>
        </w:rPr>
        <w:t xml:space="preserve">le </w:t>
      </w:r>
      <w:r w:rsidR="008E531E" w:rsidRPr="0082049B">
        <w:rPr>
          <w:rFonts w:ascii="Times New Roman" w:hAnsi="Times New Roman" w:cs="Times New Roman"/>
          <w:sz w:val="24"/>
          <w:szCs w:val="24"/>
        </w:rPr>
        <w:t>BBP dat stijgt</w:t>
      </w:r>
    </w:p>
    <w:p w14:paraId="6C3B60BC" w14:textId="16DF09A9" w:rsidR="008F6544" w:rsidRDefault="008F6544" w:rsidP="008F6544">
      <w:pPr>
        <w:pStyle w:val="Lijstalinea"/>
        <w:numPr>
          <w:ilvl w:val="0"/>
          <w:numId w:val="6"/>
        </w:numPr>
        <w:rPr>
          <w:rFonts w:ascii="Times New Roman" w:hAnsi="Times New Roman" w:cs="Times New Roman"/>
          <w:sz w:val="24"/>
          <w:szCs w:val="24"/>
        </w:rPr>
      </w:pPr>
      <w:r>
        <w:rPr>
          <w:rFonts w:ascii="Times New Roman" w:hAnsi="Times New Roman" w:cs="Times New Roman"/>
          <w:sz w:val="24"/>
          <w:szCs w:val="24"/>
        </w:rPr>
        <w:t>R</w:t>
      </w:r>
      <w:r w:rsidR="008E531E" w:rsidRPr="0082049B">
        <w:rPr>
          <w:rFonts w:ascii="Times New Roman" w:hAnsi="Times New Roman" w:cs="Times New Roman"/>
          <w:sz w:val="24"/>
          <w:szCs w:val="24"/>
        </w:rPr>
        <w:t>eël</w:t>
      </w:r>
      <w:r w:rsidR="00831702" w:rsidRPr="0082049B">
        <w:rPr>
          <w:rFonts w:ascii="Times New Roman" w:hAnsi="Times New Roman" w:cs="Times New Roman"/>
          <w:sz w:val="24"/>
          <w:szCs w:val="24"/>
        </w:rPr>
        <w:t>e</w:t>
      </w:r>
      <w:r w:rsidR="008E531E" w:rsidRPr="0082049B">
        <w:rPr>
          <w:rFonts w:ascii="Times New Roman" w:hAnsi="Times New Roman" w:cs="Times New Roman"/>
          <w:sz w:val="24"/>
          <w:szCs w:val="24"/>
        </w:rPr>
        <w:t xml:space="preserve"> lo</w:t>
      </w:r>
      <w:r w:rsidR="00831702" w:rsidRPr="0082049B">
        <w:rPr>
          <w:rFonts w:ascii="Times New Roman" w:hAnsi="Times New Roman" w:cs="Times New Roman"/>
          <w:sz w:val="24"/>
          <w:szCs w:val="24"/>
        </w:rPr>
        <w:t xml:space="preserve">nen </w:t>
      </w:r>
      <w:r w:rsidR="008E531E" w:rsidRPr="0082049B">
        <w:rPr>
          <w:rFonts w:ascii="Times New Roman" w:hAnsi="Times New Roman" w:cs="Times New Roman"/>
          <w:sz w:val="24"/>
          <w:szCs w:val="24"/>
        </w:rPr>
        <w:t>d</w:t>
      </w:r>
      <w:r w:rsidR="00831702" w:rsidRPr="0082049B">
        <w:rPr>
          <w:rFonts w:ascii="Times New Roman" w:hAnsi="Times New Roman" w:cs="Times New Roman"/>
          <w:sz w:val="24"/>
          <w:szCs w:val="24"/>
        </w:rPr>
        <w:t xml:space="preserve">ie </w:t>
      </w:r>
      <w:r w:rsidR="008E531E" w:rsidRPr="0082049B">
        <w:rPr>
          <w:rFonts w:ascii="Times New Roman" w:hAnsi="Times New Roman" w:cs="Times New Roman"/>
          <w:sz w:val="24"/>
          <w:szCs w:val="24"/>
        </w:rPr>
        <w:t>na 2021 niet</w:t>
      </w:r>
      <w:r w:rsidR="00831702" w:rsidRPr="0082049B">
        <w:rPr>
          <w:rFonts w:ascii="Times New Roman" w:hAnsi="Times New Roman" w:cs="Times New Roman"/>
          <w:sz w:val="24"/>
          <w:szCs w:val="24"/>
        </w:rPr>
        <w:t xml:space="preserve"> </w:t>
      </w:r>
      <w:r w:rsidR="00982069" w:rsidRPr="0082049B">
        <w:rPr>
          <w:rFonts w:ascii="Times New Roman" w:hAnsi="Times New Roman" w:cs="Times New Roman"/>
          <w:sz w:val="24"/>
          <w:szCs w:val="24"/>
        </w:rPr>
        <w:t>verder achteruit gaa</w:t>
      </w:r>
      <w:r w:rsidR="003810C7">
        <w:rPr>
          <w:rFonts w:ascii="Times New Roman" w:hAnsi="Times New Roman" w:cs="Times New Roman"/>
          <w:sz w:val="24"/>
          <w:szCs w:val="24"/>
        </w:rPr>
        <w:t>n</w:t>
      </w:r>
    </w:p>
    <w:p w14:paraId="2641E63A" w14:textId="18500E39" w:rsidR="008E531E" w:rsidRPr="0082049B" w:rsidRDefault="008F6544" w:rsidP="0082049B">
      <w:pPr>
        <w:pStyle w:val="Lijstalinea"/>
        <w:numPr>
          <w:ilvl w:val="0"/>
          <w:numId w:val="6"/>
        </w:numPr>
        <w:rPr>
          <w:rFonts w:ascii="Times New Roman" w:hAnsi="Times New Roman" w:cs="Times New Roman"/>
          <w:sz w:val="24"/>
          <w:szCs w:val="24"/>
        </w:rPr>
      </w:pPr>
      <w:r>
        <w:rPr>
          <w:rFonts w:ascii="Times New Roman" w:hAnsi="Times New Roman" w:cs="Times New Roman"/>
          <w:sz w:val="24"/>
          <w:szCs w:val="24"/>
        </w:rPr>
        <w:t>R</w:t>
      </w:r>
      <w:r w:rsidR="00982069" w:rsidRPr="0082049B">
        <w:rPr>
          <w:rFonts w:ascii="Times New Roman" w:hAnsi="Times New Roman" w:cs="Times New Roman"/>
          <w:sz w:val="24"/>
          <w:szCs w:val="24"/>
        </w:rPr>
        <w:t>eële AOV die stijgt in de richting van de armoede grens</w:t>
      </w:r>
    </w:p>
    <w:p w14:paraId="19EA7E9C" w14:textId="4306EF39" w:rsidR="001C7817" w:rsidRDefault="008F6544">
      <w:pPr>
        <w:rPr>
          <w:rFonts w:ascii="Times New Roman" w:hAnsi="Times New Roman" w:cs="Times New Roman"/>
          <w:sz w:val="24"/>
          <w:szCs w:val="24"/>
        </w:rPr>
      </w:pPr>
      <w:r>
        <w:rPr>
          <w:rFonts w:ascii="Times New Roman" w:hAnsi="Times New Roman" w:cs="Times New Roman"/>
          <w:sz w:val="24"/>
          <w:szCs w:val="24"/>
        </w:rPr>
        <w:t xml:space="preserve">Een doorrekening van het </w:t>
      </w:r>
      <w:r w:rsidR="001C7817">
        <w:rPr>
          <w:rFonts w:ascii="Times New Roman" w:hAnsi="Times New Roman" w:cs="Times New Roman"/>
          <w:sz w:val="24"/>
          <w:szCs w:val="24"/>
        </w:rPr>
        <w:t xml:space="preserve">CHP </w:t>
      </w:r>
      <w:r>
        <w:rPr>
          <w:rFonts w:ascii="Times New Roman" w:hAnsi="Times New Roman" w:cs="Times New Roman"/>
          <w:sz w:val="24"/>
          <w:szCs w:val="24"/>
        </w:rPr>
        <w:t>pakket met Macroabc geeft inzicht</w:t>
      </w:r>
      <w:r w:rsidR="00C0524B">
        <w:rPr>
          <w:rFonts w:ascii="Times New Roman" w:hAnsi="Times New Roman" w:cs="Times New Roman"/>
          <w:sz w:val="24"/>
          <w:szCs w:val="24"/>
        </w:rPr>
        <w:t xml:space="preserve"> hoe het proces werkt en een indicatie van </w:t>
      </w:r>
      <w:r w:rsidR="001C7817">
        <w:rPr>
          <w:rFonts w:ascii="Times New Roman" w:hAnsi="Times New Roman" w:cs="Times New Roman"/>
          <w:sz w:val="24"/>
          <w:szCs w:val="24"/>
        </w:rPr>
        <w:t>de effectiviteit van de maatregelen</w:t>
      </w:r>
      <w:r w:rsidR="00C0524B">
        <w:rPr>
          <w:rFonts w:ascii="Times New Roman" w:hAnsi="Times New Roman" w:cs="Times New Roman"/>
          <w:sz w:val="24"/>
          <w:szCs w:val="24"/>
        </w:rPr>
        <w:t>: de mate waarin het pakket van m</w:t>
      </w:r>
      <w:r w:rsidR="00653B81">
        <w:rPr>
          <w:rFonts w:ascii="Times New Roman" w:hAnsi="Times New Roman" w:cs="Times New Roman"/>
          <w:sz w:val="24"/>
          <w:szCs w:val="24"/>
        </w:rPr>
        <w:t>a</w:t>
      </w:r>
      <w:r w:rsidR="00C0524B">
        <w:rPr>
          <w:rFonts w:ascii="Times New Roman" w:hAnsi="Times New Roman" w:cs="Times New Roman"/>
          <w:sz w:val="24"/>
          <w:szCs w:val="24"/>
        </w:rPr>
        <w:t>atregelen leidt tot realisatie van bovenstaande doelvariabelen.</w:t>
      </w:r>
      <w:r w:rsidR="001C7817">
        <w:rPr>
          <w:rFonts w:ascii="Times New Roman" w:hAnsi="Times New Roman" w:cs="Times New Roman"/>
          <w:sz w:val="24"/>
          <w:szCs w:val="24"/>
        </w:rPr>
        <w:t xml:space="preserve"> </w:t>
      </w:r>
      <w:r w:rsidR="00C0524B">
        <w:rPr>
          <w:rFonts w:ascii="Times New Roman" w:hAnsi="Times New Roman" w:cs="Times New Roman"/>
          <w:sz w:val="24"/>
          <w:szCs w:val="24"/>
        </w:rPr>
        <w:t xml:space="preserve">Dit soort berekeningen met een macro model </w:t>
      </w:r>
      <w:r w:rsidR="00AC6870">
        <w:rPr>
          <w:rFonts w:ascii="Times New Roman" w:hAnsi="Times New Roman" w:cs="Times New Roman"/>
          <w:sz w:val="24"/>
          <w:szCs w:val="24"/>
        </w:rPr>
        <w:t xml:space="preserve">hebben een beperkte mate van </w:t>
      </w:r>
      <w:r w:rsidR="00C0524B">
        <w:rPr>
          <w:rFonts w:ascii="Times New Roman" w:hAnsi="Times New Roman" w:cs="Times New Roman"/>
          <w:sz w:val="24"/>
          <w:szCs w:val="24"/>
        </w:rPr>
        <w:t>nauwkeurig en kunnen niet als bewijs dienen, maar zijn wel geschikt om te illustreren hoe een en andere met elkaar samenhangt. Zo is de goudprijs en de wisselkoers niet nauwkeurig te voorspellen</w:t>
      </w:r>
    </w:p>
    <w:p w14:paraId="3678F32C" w14:textId="77777777" w:rsidR="001C7817" w:rsidRPr="0082049B" w:rsidRDefault="001C7817">
      <w:pPr>
        <w:rPr>
          <w:rFonts w:ascii="Times New Roman" w:hAnsi="Times New Roman" w:cs="Times New Roman"/>
          <w:b/>
          <w:bCs/>
          <w:sz w:val="24"/>
          <w:szCs w:val="24"/>
        </w:rPr>
      </w:pPr>
      <w:r w:rsidRPr="0082049B">
        <w:rPr>
          <w:rFonts w:ascii="Times New Roman" w:hAnsi="Times New Roman" w:cs="Times New Roman"/>
          <w:b/>
          <w:bCs/>
          <w:sz w:val="24"/>
          <w:szCs w:val="24"/>
        </w:rPr>
        <w:t>De Analyse:</w:t>
      </w:r>
    </w:p>
    <w:p w14:paraId="2B98E202" w14:textId="3D9AB9CE" w:rsidR="001B26F9" w:rsidRDefault="003810C7">
      <w:pPr>
        <w:rPr>
          <w:rFonts w:ascii="Times New Roman" w:hAnsi="Times New Roman" w:cs="Times New Roman"/>
          <w:sz w:val="24"/>
          <w:szCs w:val="24"/>
        </w:rPr>
      </w:pPr>
      <w:r>
        <w:rPr>
          <w:rFonts w:ascii="Times New Roman" w:hAnsi="Times New Roman" w:cs="Times New Roman"/>
          <w:sz w:val="24"/>
          <w:szCs w:val="24"/>
        </w:rPr>
        <w:t xml:space="preserve">We beginnen met het actualiseren van het Macroabc model </w:t>
      </w:r>
      <w:r w:rsidR="00C34A18">
        <w:rPr>
          <w:rFonts w:ascii="Times New Roman" w:hAnsi="Times New Roman" w:cs="Times New Roman"/>
          <w:sz w:val="24"/>
          <w:szCs w:val="24"/>
        </w:rPr>
        <w:t xml:space="preserve">met recente cijfers </w:t>
      </w:r>
      <w:r w:rsidR="00831702">
        <w:rPr>
          <w:rFonts w:ascii="Times New Roman" w:hAnsi="Times New Roman" w:cs="Times New Roman"/>
          <w:sz w:val="24"/>
          <w:szCs w:val="24"/>
        </w:rPr>
        <w:t xml:space="preserve">over </w:t>
      </w:r>
      <w:r w:rsidR="00C34A18">
        <w:rPr>
          <w:rFonts w:ascii="Times New Roman" w:hAnsi="Times New Roman" w:cs="Times New Roman"/>
          <w:sz w:val="24"/>
          <w:szCs w:val="24"/>
        </w:rPr>
        <w:t>de laatste ma</w:t>
      </w:r>
      <w:r w:rsidR="001B26F9">
        <w:rPr>
          <w:rFonts w:ascii="Times New Roman" w:hAnsi="Times New Roman" w:cs="Times New Roman"/>
          <w:sz w:val="24"/>
          <w:szCs w:val="24"/>
        </w:rPr>
        <w:t>a</w:t>
      </w:r>
      <w:r w:rsidR="00C34A18">
        <w:rPr>
          <w:rFonts w:ascii="Times New Roman" w:hAnsi="Times New Roman" w:cs="Times New Roman"/>
          <w:sz w:val="24"/>
          <w:szCs w:val="24"/>
        </w:rPr>
        <w:t xml:space="preserve">nden en kwartalen van 2020. </w:t>
      </w:r>
      <w:r w:rsidR="001B26F9">
        <w:rPr>
          <w:rFonts w:ascii="Times New Roman" w:hAnsi="Times New Roman" w:cs="Times New Roman"/>
          <w:sz w:val="24"/>
          <w:szCs w:val="24"/>
        </w:rPr>
        <w:t xml:space="preserve">Over </w:t>
      </w:r>
      <w:r w:rsidR="00C34A18">
        <w:rPr>
          <w:rFonts w:ascii="Times New Roman" w:hAnsi="Times New Roman" w:cs="Times New Roman"/>
          <w:sz w:val="24"/>
          <w:szCs w:val="24"/>
        </w:rPr>
        <w:t xml:space="preserve">2020 </w:t>
      </w:r>
      <w:r w:rsidR="001B26F9">
        <w:rPr>
          <w:rFonts w:ascii="Times New Roman" w:hAnsi="Times New Roman" w:cs="Times New Roman"/>
          <w:sz w:val="24"/>
          <w:szCs w:val="24"/>
        </w:rPr>
        <w:t>zien wij het volgende beeld:</w:t>
      </w:r>
    </w:p>
    <w:p w14:paraId="489CDF5F" w14:textId="5A52B5CE" w:rsidR="001B26F9" w:rsidRDefault="005D480E" w:rsidP="001B26F9">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 xml:space="preserve">Een </w:t>
      </w:r>
      <w:r w:rsidR="001B26F9" w:rsidRPr="0082049B">
        <w:rPr>
          <w:rFonts w:ascii="Times New Roman" w:hAnsi="Times New Roman" w:cs="Times New Roman"/>
          <w:sz w:val="24"/>
          <w:szCs w:val="24"/>
        </w:rPr>
        <w:t>te kort</w:t>
      </w:r>
      <w:r w:rsidR="00C34A18" w:rsidRPr="0082049B">
        <w:rPr>
          <w:rFonts w:ascii="Times New Roman" w:hAnsi="Times New Roman" w:cs="Times New Roman"/>
          <w:sz w:val="24"/>
          <w:szCs w:val="24"/>
        </w:rPr>
        <w:t xml:space="preserve"> op de kapitaalrekening van de Betalingsbalans </w:t>
      </w:r>
      <w:r w:rsidR="001B26F9" w:rsidRPr="0082049B">
        <w:rPr>
          <w:rFonts w:ascii="Times New Roman" w:hAnsi="Times New Roman" w:cs="Times New Roman"/>
          <w:sz w:val="24"/>
          <w:szCs w:val="24"/>
        </w:rPr>
        <w:t xml:space="preserve">wat zou kunnen </w:t>
      </w:r>
      <w:r>
        <w:rPr>
          <w:rFonts w:ascii="Times New Roman" w:hAnsi="Times New Roman" w:cs="Times New Roman"/>
          <w:sz w:val="24"/>
          <w:szCs w:val="24"/>
        </w:rPr>
        <w:t xml:space="preserve">duiden op </w:t>
      </w:r>
      <w:r w:rsidR="00C34A18" w:rsidRPr="0082049B">
        <w:rPr>
          <w:rFonts w:ascii="Times New Roman" w:hAnsi="Times New Roman" w:cs="Times New Roman"/>
          <w:sz w:val="24"/>
          <w:szCs w:val="24"/>
        </w:rPr>
        <w:t xml:space="preserve">kapitaalafvloeiing naar het buitenland vanwege </w:t>
      </w:r>
      <w:r w:rsidR="001B26F9" w:rsidRPr="0082049B">
        <w:rPr>
          <w:rFonts w:ascii="Times New Roman" w:hAnsi="Times New Roman" w:cs="Times New Roman"/>
          <w:sz w:val="24"/>
          <w:szCs w:val="24"/>
        </w:rPr>
        <w:t xml:space="preserve">een </w:t>
      </w:r>
      <w:r w:rsidR="00C34A18" w:rsidRPr="0082049B">
        <w:rPr>
          <w:rFonts w:ascii="Times New Roman" w:hAnsi="Times New Roman" w:cs="Times New Roman"/>
          <w:sz w:val="24"/>
          <w:szCs w:val="24"/>
        </w:rPr>
        <w:t>overliquiditeit.</w:t>
      </w:r>
      <w:r w:rsidR="003810C7">
        <w:rPr>
          <w:rFonts w:ascii="Times New Roman" w:hAnsi="Times New Roman" w:cs="Times New Roman"/>
          <w:sz w:val="24"/>
          <w:szCs w:val="24"/>
        </w:rPr>
        <w:t xml:space="preserve"> Dit </w:t>
      </w:r>
      <w:r w:rsidR="0082049B">
        <w:rPr>
          <w:rFonts w:ascii="Times New Roman" w:hAnsi="Times New Roman" w:cs="Times New Roman"/>
          <w:sz w:val="24"/>
          <w:szCs w:val="24"/>
        </w:rPr>
        <w:t>h</w:t>
      </w:r>
      <w:r w:rsidR="003810C7">
        <w:rPr>
          <w:rFonts w:ascii="Times New Roman" w:hAnsi="Times New Roman" w:cs="Times New Roman"/>
          <w:sz w:val="24"/>
          <w:szCs w:val="24"/>
        </w:rPr>
        <w:t xml:space="preserve">eeft een opwaartse druk </w:t>
      </w:r>
      <w:r w:rsidR="0082049B">
        <w:rPr>
          <w:rFonts w:ascii="Times New Roman" w:hAnsi="Times New Roman" w:cs="Times New Roman"/>
          <w:sz w:val="24"/>
          <w:szCs w:val="24"/>
        </w:rPr>
        <w:t>op</w:t>
      </w:r>
      <w:r w:rsidR="003810C7">
        <w:rPr>
          <w:rFonts w:ascii="Times New Roman" w:hAnsi="Times New Roman" w:cs="Times New Roman"/>
          <w:sz w:val="24"/>
          <w:szCs w:val="24"/>
        </w:rPr>
        <w:t xml:space="preserve"> de koers.</w:t>
      </w:r>
    </w:p>
    <w:p w14:paraId="5A8CECFB" w14:textId="77777777" w:rsidR="00C0524B" w:rsidRDefault="001C7817" w:rsidP="002C4316">
      <w:pPr>
        <w:pStyle w:val="Lijstalinea"/>
        <w:numPr>
          <w:ilvl w:val="0"/>
          <w:numId w:val="4"/>
        </w:numPr>
        <w:rPr>
          <w:rFonts w:ascii="Times New Roman" w:hAnsi="Times New Roman" w:cs="Times New Roman"/>
          <w:sz w:val="24"/>
          <w:szCs w:val="24"/>
        </w:rPr>
      </w:pPr>
      <w:r w:rsidRPr="00C0524B">
        <w:rPr>
          <w:rFonts w:ascii="Times New Roman" w:hAnsi="Times New Roman" w:cs="Times New Roman"/>
          <w:sz w:val="24"/>
          <w:szCs w:val="24"/>
        </w:rPr>
        <w:lastRenderedPageBreak/>
        <w:t xml:space="preserve">De CBVS </w:t>
      </w:r>
      <w:r w:rsidR="00C0524B" w:rsidRPr="00C0524B">
        <w:rPr>
          <w:rFonts w:ascii="Times New Roman" w:hAnsi="Times New Roman" w:cs="Times New Roman"/>
          <w:sz w:val="24"/>
          <w:szCs w:val="24"/>
        </w:rPr>
        <w:t>ziet dat er</w:t>
      </w:r>
      <w:r w:rsidRPr="00C0524B">
        <w:rPr>
          <w:rFonts w:ascii="Times New Roman" w:hAnsi="Times New Roman" w:cs="Times New Roman"/>
          <w:sz w:val="24"/>
          <w:szCs w:val="24"/>
        </w:rPr>
        <w:t xml:space="preserve"> overliquiditeit is in de markt en </w:t>
      </w:r>
      <w:r w:rsidR="0082049B" w:rsidRPr="00C0524B">
        <w:rPr>
          <w:rFonts w:ascii="Times New Roman" w:hAnsi="Times New Roman" w:cs="Times New Roman"/>
          <w:sz w:val="24"/>
          <w:szCs w:val="24"/>
        </w:rPr>
        <w:t xml:space="preserve">voert in </w:t>
      </w:r>
      <w:r w:rsidRPr="00C0524B">
        <w:rPr>
          <w:rFonts w:ascii="Times New Roman" w:hAnsi="Times New Roman" w:cs="Times New Roman"/>
          <w:sz w:val="24"/>
          <w:szCs w:val="24"/>
        </w:rPr>
        <w:t xml:space="preserve">een 4% verhoging </w:t>
      </w:r>
      <w:r w:rsidR="0082049B" w:rsidRPr="00C0524B">
        <w:rPr>
          <w:rFonts w:ascii="Times New Roman" w:hAnsi="Times New Roman" w:cs="Times New Roman"/>
          <w:sz w:val="24"/>
          <w:szCs w:val="24"/>
        </w:rPr>
        <w:t xml:space="preserve">op de </w:t>
      </w:r>
      <w:r w:rsidRPr="00C0524B">
        <w:rPr>
          <w:rFonts w:ascii="Times New Roman" w:hAnsi="Times New Roman" w:cs="Times New Roman"/>
          <w:sz w:val="24"/>
          <w:szCs w:val="24"/>
        </w:rPr>
        <w:t xml:space="preserve">SRD kasreserve voor </w:t>
      </w:r>
      <w:r w:rsidR="0082049B" w:rsidRPr="00C0524B">
        <w:rPr>
          <w:rFonts w:ascii="Times New Roman" w:hAnsi="Times New Roman" w:cs="Times New Roman"/>
          <w:sz w:val="24"/>
          <w:szCs w:val="24"/>
        </w:rPr>
        <w:t xml:space="preserve">de </w:t>
      </w:r>
      <w:r w:rsidRPr="00C0524B">
        <w:rPr>
          <w:rFonts w:ascii="Times New Roman" w:hAnsi="Times New Roman" w:cs="Times New Roman"/>
          <w:sz w:val="24"/>
          <w:szCs w:val="24"/>
        </w:rPr>
        <w:t xml:space="preserve">commerciële banken waardoor SRD 350 miljoen </w:t>
      </w:r>
      <w:r w:rsidR="0096445D" w:rsidRPr="00C0524B">
        <w:rPr>
          <w:rFonts w:ascii="Times New Roman" w:hAnsi="Times New Roman" w:cs="Times New Roman"/>
          <w:sz w:val="24"/>
          <w:szCs w:val="24"/>
        </w:rPr>
        <w:t xml:space="preserve">wordt gebonden. </w:t>
      </w:r>
    </w:p>
    <w:p w14:paraId="606578EA" w14:textId="541EAF20" w:rsidR="001B26F9" w:rsidRPr="00C0524B" w:rsidRDefault="001B26F9" w:rsidP="002C4316">
      <w:pPr>
        <w:pStyle w:val="Lijstalinea"/>
        <w:numPr>
          <w:ilvl w:val="0"/>
          <w:numId w:val="4"/>
        </w:numPr>
        <w:rPr>
          <w:rFonts w:ascii="Times New Roman" w:hAnsi="Times New Roman" w:cs="Times New Roman"/>
          <w:sz w:val="24"/>
          <w:szCs w:val="24"/>
        </w:rPr>
      </w:pPr>
      <w:r w:rsidRPr="00C0524B">
        <w:rPr>
          <w:rFonts w:ascii="Times New Roman" w:hAnsi="Times New Roman" w:cs="Times New Roman"/>
          <w:sz w:val="24"/>
          <w:szCs w:val="24"/>
        </w:rPr>
        <w:t xml:space="preserve">De </w:t>
      </w:r>
      <w:r w:rsidR="00C34A18" w:rsidRPr="00C0524B">
        <w:rPr>
          <w:rFonts w:ascii="Times New Roman" w:hAnsi="Times New Roman" w:cs="Times New Roman"/>
          <w:sz w:val="24"/>
          <w:szCs w:val="24"/>
        </w:rPr>
        <w:t xml:space="preserve">CBvS koers </w:t>
      </w:r>
      <w:r w:rsidR="003810C7" w:rsidRPr="00C0524B">
        <w:rPr>
          <w:rFonts w:ascii="Times New Roman" w:hAnsi="Times New Roman" w:cs="Times New Roman"/>
          <w:sz w:val="24"/>
          <w:szCs w:val="24"/>
        </w:rPr>
        <w:t>van 7,5 was onhoudbaar geworden met het gevolg dat i</w:t>
      </w:r>
      <w:r w:rsidRPr="00C0524B">
        <w:rPr>
          <w:rFonts w:ascii="Times New Roman" w:hAnsi="Times New Roman" w:cs="Times New Roman"/>
          <w:sz w:val="24"/>
          <w:szCs w:val="24"/>
        </w:rPr>
        <w:t xml:space="preserve">n </w:t>
      </w:r>
      <w:r w:rsidR="003810C7" w:rsidRPr="00C0524B">
        <w:rPr>
          <w:rFonts w:ascii="Times New Roman" w:hAnsi="Times New Roman" w:cs="Times New Roman"/>
          <w:sz w:val="24"/>
          <w:szCs w:val="24"/>
        </w:rPr>
        <w:t>september deze naar 1</w:t>
      </w:r>
      <w:r w:rsidR="00C34A18" w:rsidRPr="00C0524B">
        <w:rPr>
          <w:rFonts w:ascii="Times New Roman" w:hAnsi="Times New Roman" w:cs="Times New Roman"/>
          <w:sz w:val="24"/>
          <w:szCs w:val="24"/>
        </w:rPr>
        <w:t>4,3</w:t>
      </w:r>
      <w:r w:rsidRPr="00C0524B">
        <w:rPr>
          <w:rFonts w:ascii="Times New Roman" w:hAnsi="Times New Roman" w:cs="Times New Roman"/>
          <w:sz w:val="24"/>
          <w:szCs w:val="24"/>
        </w:rPr>
        <w:t xml:space="preserve"> </w:t>
      </w:r>
      <w:r w:rsidR="003810C7" w:rsidRPr="00C0524B">
        <w:rPr>
          <w:rFonts w:ascii="Times New Roman" w:hAnsi="Times New Roman" w:cs="Times New Roman"/>
          <w:sz w:val="24"/>
          <w:szCs w:val="24"/>
        </w:rPr>
        <w:t xml:space="preserve">moest worden aangepast. De CBVS praat over een geünificeerde koers </w:t>
      </w:r>
      <w:r w:rsidR="0096445D" w:rsidRPr="00C0524B">
        <w:rPr>
          <w:rFonts w:ascii="Times New Roman" w:hAnsi="Times New Roman" w:cs="Times New Roman"/>
          <w:sz w:val="24"/>
          <w:szCs w:val="24"/>
        </w:rPr>
        <w:t xml:space="preserve">terwijl de </w:t>
      </w:r>
      <w:r w:rsidR="003810C7" w:rsidRPr="00C0524B">
        <w:rPr>
          <w:rFonts w:ascii="Times New Roman" w:hAnsi="Times New Roman" w:cs="Times New Roman"/>
          <w:sz w:val="24"/>
          <w:szCs w:val="24"/>
        </w:rPr>
        <w:t>cambiokoers in de order van 17,5 - 18,5</w:t>
      </w:r>
      <w:r w:rsidR="0096445D" w:rsidRPr="00C0524B">
        <w:rPr>
          <w:rFonts w:ascii="Times New Roman" w:hAnsi="Times New Roman" w:cs="Times New Roman"/>
          <w:sz w:val="24"/>
          <w:szCs w:val="24"/>
        </w:rPr>
        <w:t xml:space="preserve"> is. </w:t>
      </w:r>
      <w:r w:rsidR="003810C7" w:rsidRPr="00C0524B">
        <w:rPr>
          <w:rFonts w:ascii="Times New Roman" w:hAnsi="Times New Roman" w:cs="Times New Roman"/>
          <w:sz w:val="24"/>
          <w:szCs w:val="24"/>
        </w:rPr>
        <w:t>De realiteit is dat er nog steeds twee koersen zijn</w:t>
      </w:r>
      <w:r w:rsidR="0096445D" w:rsidRPr="00C0524B">
        <w:rPr>
          <w:rFonts w:ascii="Times New Roman" w:hAnsi="Times New Roman" w:cs="Times New Roman"/>
          <w:sz w:val="24"/>
          <w:szCs w:val="24"/>
        </w:rPr>
        <w:t>.</w:t>
      </w:r>
      <w:r w:rsidR="00C0524B">
        <w:rPr>
          <w:rFonts w:ascii="Times New Roman" w:hAnsi="Times New Roman" w:cs="Times New Roman"/>
          <w:sz w:val="24"/>
          <w:szCs w:val="24"/>
        </w:rPr>
        <w:t xml:space="preserve"> In onze ramingen gebruiken we de “middenkoers”, het gemiddelde van CBvS koers en de paralle</w:t>
      </w:r>
      <w:r w:rsidR="00CD219F">
        <w:rPr>
          <w:rFonts w:ascii="Times New Roman" w:hAnsi="Times New Roman" w:cs="Times New Roman"/>
          <w:sz w:val="24"/>
          <w:szCs w:val="24"/>
        </w:rPr>
        <w:t>l</w:t>
      </w:r>
      <w:r w:rsidR="00C0524B">
        <w:rPr>
          <w:rFonts w:ascii="Times New Roman" w:hAnsi="Times New Roman" w:cs="Times New Roman"/>
          <w:sz w:val="24"/>
          <w:szCs w:val="24"/>
        </w:rPr>
        <w:t>koers.</w:t>
      </w:r>
      <w:r w:rsidR="00CD219F">
        <w:rPr>
          <w:rFonts w:ascii="Times New Roman" w:hAnsi="Times New Roman" w:cs="Times New Roman"/>
          <w:sz w:val="24"/>
          <w:szCs w:val="24"/>
        </w:rPr>
        <w:t xml:space="preserve"> Want de CBvS kan slechts in beperkte mate deviezen tegen de CBvS koers beschikbaar stellen. In het model leidt een gelijkblijvende CBvS koers bij stijgende middenkoers daarom tot extra stijging van de parallelkoers. De ontwikkelingen in de periode april 1984 – mei 1995 tonen aan dat een dubbele koers uiteindelijk leidt tot chaos. De uniforme koers gedurende 2016 laat zien dat die kan bestaan. </w:t>
      </w:r>
    </w:p>
    <w:p w14:paraId="0AB964B7" w14:textId="4F25DA71" w:rsidR="005D480E" w:rsidRDefault="003810C7" w:rsidP="001B26F9">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 xml:space="preserve">We zien een </w:t>
      </w:r>
      <w:r w:rsidR="0096445D">
        <w:rPr>
          <w:rFonts w:ascii="Times New Roman" w:hAnsi="Times New Roman" w:cs="Times New Roman"/>
          <w:sz w:val="24"/>
          <w:szCs w:val="24"/>
        </w:rPr>
        <w:t xml:space="preserve">jaar </w:t>
      </w:r>
      <w:r w:rsidR="005D480E">
        <w:rPr>
          <w:rFonts w:ascii="Times New Roman" w:hAnsi="Times New Roman" w:cs="Times New Roman"/>
          <w:sz w:val="24"/>
          <w:szCs w:val="24"/>
        </w:rPr>
        <w:t xml:space="preserve">gemiddelde </w:t>
      </w:r>
      <w:r w:rsidR="001B26F9">
        <w:rPr>
          <w:rFonts w:ascii="Times New Roman" w:hAnsi="Times New Roman" w:cs="Times New Roman"/>
          <w:sz w:val="24"/>
          <w:szCs w:val="24"/>
        </w:rPr>
        <w:t>CPI (</w:t>
      </w:r>
      <w:r w:rsidR="00C34A18" w:rsidRPr="0082049B">
        <w:rPr>
          <w:rFonts w:ascii="Times New Roman" w:hAnsi="Times New Roman" w:cs="Times New Roman"/>
          <w:sz w:val="24"/>
          <w:szCs w:val="24"/>
        </w:rPr>
        <w:t>consumenten prijsindex</w:t>
      </w:r>
      <w:r w:rsidR="001B26F9">
        <w:rPr>
          <w:rFonts w:ascii="Times New Roman" w:hAnsi="Times New Roman" w:cs="Times New Roman"/>
          <w:sz w:val="24"/>
          <w:szCs w:val="24"/>
        </w:rPr>
        <w:t>)</w:t>
      </w:r>
      <w:r w:rsidR="00C34A18" w:rsidRPr="0082049B">
        <w:rPr>
          <w:rFonts w:ascii="Times New Roman" w:hAnsi="Times New Roman" w:cs="Times New Roman"/>
          <w:sz w:val="24"/>
          <w:szCs w:val="24"/>
        </w:rPr>
        <w:t xml:space="preserve"> </w:t>
      </w:r>
      <w:r w:rsidR="005D480E">
        <w:rPr>
          <w:rFonts w:ascii="Times New Roman" w:hAnsi="Times New Roman" w:cs="Times New Roman"/>
          <w:sz w:val="24"/>
          <w:szCs w:val="24"/>
        </w:rPr>
        <w:t xml:space="preserve">van 34% en die </w:t>
      </w:r>
      <w:r>
        <w:rPr>
          <w:rFonts w:ascii="Times New Roman" w:hAnsi="Times New Roman" w:cs="Times New Roman"/>
          <w:sz w:val="24"/>
          <w:szCs w:val="24"/>
        </w:rPr>
        <w:t xml:space="preserve">is </w:t>
      </w:r>
      <w:r w:rsidR="005D480E">
        <w:rPr>
          <w:rFonts w:ascii="Times New Roman" w:hAnsi="Times New Roman" w:cs="Times New Roman"/>
          <w:sz w:val="24"/>
          <w:szCs w:val="24"/>
        </w:rPr>
        <w:t>30% h</w:t>
      </w:r>
      <w:r w:rsidR="00C34A18" w:rsidRPr="0082049B">
        <w:rPr>
          <w:rFonts w:ascii="Times New Roman" w:hAnsi="Times New Roman" w:cs="Times New Roman"/>
          <w:sz w:val="24"/>
          <w:szCs w:val="24"/>
        </w:rPr>
        <w:t xml:space="preserve">oger dan </w:t>
      </w:r>
      <w:r w:rsidR="005D480E">
        <w:rPr>
          <w:rFonts w:ascii="Times New Roman" w:hAnsi="Times New Roman" w:cs="Times New Roman"/>
          <w:sz w:val="24"/>
          <w:szCs w:val="24"/>
        </w:rPr>
        <w:t xml:space="preserve">het gemiddelde van </w:t>
      </w:r>
      <w:r>
        <w:rPr>
          <w:rFonts w:ascii="Times New Roman" w:hAnsi="Times New Roman" w:cs="Times New Roman"/>
          <w:sz w:val="24"/>
          <w:szCs w:val="24"/>
        </w:rPr>
        <w:t>4% in 2019.</w:t>
      </w:r>
      <w:r w:rsidR="00C34A18" w:rsidRPr="0082049B">
        <w:rPr>
          <w:rFonts w:ascii="Times New Roman" w:hAnsi="Times New Roman" w:cs="Times New Roman"/>
          <w:sz w:val="24"/>
          <w:szCs w:val="24"/>
        </w:rPr>
        <w:t xml:space="preserve"> </w:t>
      </w:r>
    </w:p>
    <w:p w14:paraId="157CB6B7" w14:textId="123230A8" w:rsidR="00F0190F" w:rsidRDefault="009D0D49" w:rsidP="001B26F9">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 xml:space="preserve">De </w:t>
      </w:r>
      <w:r w:rsidR="00C34A18" w:rsidRPr="0082049B">
        <w:rPr>
          <w:rFonts w:ascii="Times New Roman" w:hAnsi="Times New Roman" w:cs="Times New Roman"/>
          <w:sz w:val="24"/>
          <w:szCs w:val="24"/>
        </w:rPr>
        <w:t xml:space="preserve">monetaire financiering </w:t>
      </w:r>
      <w:r w:rsidR="005D480E">
        <w:rPr>
          <w:rFonts w:ascii="Times New Roman" w:hAnsi="Times New Roman" w:cs="Times New Roman"/>
          <w:sz w:val="24"/>
          <w:szCs w:val="24"/>
        </w:rPr>
        <w:t xml:space="preserve">in </w:t>
      </w:r>
      <w:r w:rsidR="00C34A18" w:rsidRPr="0082049B">
        <w:rPr>
          <w:rFonts w:ascii="Times New Roman" w:hAnsi="Times New Roman" w:cs="Times New Roman"/>
          <w:sz w:val="24"/>
          <w:szCs w:val="24"/>
        </w:rPr>
        <w:t xml:space="preserve">2020 </w:t>
      </w:r>
      <w:r>
        <w:rPr>
          <w:rFonts w:ascii="Times New Roman" w:hAnsi="Times New Roman" w:cs="Times New Roman"/>
          <w:sz w:val="24"/>
          <w:szCs w:val="24"/>
        </w:rPr>
        <w:t xml:space="preserve">was </w:t>
      </w:r>
      <w:r w:rsidR="005D480E">
        <w:rPr>
          <w:rFonts w:ascii="Times New Roman" w:hAnsi="Times New Roman" w:cs="Times New Roman"/>
          <w:sz w:val="24"/>
          <w:szCs w:val="24"/>
        </w:rPr>
        <w:t xml:space="preserve">maar </w:t>
      </w:r>
      <w:r w:rsidR="00C34A18" w:rsidRPr="0082049B">
        <w:rPr>
          <w:rFonts w:ascii="Times New Roman" w:hAnsi="Times New Roman" w:cs="Times New Roman"/>
          <w:sz w:val="24"/>
          <w:szCs w:val="24"/>
        </w:rPr>
        <w:t xml:space="preserve">liefst </w:t>
      </w:r>
      <w:r w:rsidR="005D480E">
        <w:rPr>
          <w:rFonts w:ascii="Times New Roman" w:hAnsi="Times New Roman" w:cs="Times New Roman"/>
          <w:sz w:val="24"/>
          <w:szCs w:val="24"/>
        </w:rPr>
        <w:t xml:space="preserve">SRD </w:t>
      </w:r>
      <w:r w:rsidR="008A4724">
        <w:rPr>
          <w:rFonts w:ascii="Times New Roman" w:hAnsi="Times New Roman" w:cs="Times New Roman"/>
          <w:sz w:val="24"/>
          <w:szCs w:val="24"/>
        </w:rPr>
        <w:t>16% van het BBP, hoger dan eerder geraamde 12%</w:t>
      </w:r>
      <w:r>
        <w:rPr>
          <w:rFonts w:ascii="Times New Roman" w:hAnsi="Times New Roman" w:cs="Times New Roman"/>
          <w:sz w:val="24"/>
          <w:szCs w:val="24"/>
        </w:rPr>
        <w:t>.</w:t>
      </w:r>
    </w:p>
    <w:p w14:paraId="473F9006" w14:textId="77777777" w:rsidR="00574030" w:rsidRDefault="007C5F2F" w:rsidP="00574030">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 xml:space="preserve">De verandering van het reële BBP wordt voor 2020 nu geraamd op -16% (dus dicht bij de raming die staat op </w:t>
      </w:r>
      <w:hyperlink r:id="rId6" w:history="1">
        <w:r w:rsidRPr="00E532CE">
          <w:rPr>
            <w:rStyle w:val="Hyperlink"/>
            <w:rFonts w:ascii="Times New Roman" w:hAnsi="Times New Roman" w:cs="Times New Roman"/>
            <w:sz w:val="24"/>
            <w:szCs w:val="24"/>
          </w:rPr>
          <w:t>www.cbvs.sr</w:t>
        </w:r>
      </w:hyperlink>
      <w:r>
        <w:rPr>
          <w:rFonts w:ascii="Times New Roman" w:hAnsi="Times New Roman" w:cs="Times New Roman"/>
          <w:sz w:val="24"/>
          <w:szCs w:val="24"/>
        </w:rPr>
        <w:t xml:space="preserve"> waar als bron wordt genoemd SPS, december 2020). Deze raming is voor 2020 neerwaarts bijgesteld vanwege COVID, maar we verwachten een herstel in 2021.</w:t>
      </w:r>
    </w:p>
    <w:p w14:paraId="2A816A95" w14:textId="00BF557F" w:rsidR="008A4724" w:rsidRPr="00574030" w:rsidRDefault="00936AE2" w:rsidP="00574030">
      <w:pPr>
        <w:rPr>
          <w:rFonts w:ascii="Times New Roman" w:hAnsi="Times New Roman" w:cs="Times New Roman"/>
          <w:sz w:val="24"/>
          <w:szCs w:val="24"/>
        </w:rPr>
      </w:pPr>
      <w:r w:rsidRPr="00574030">
        <w:rPr>
          <w:rFonts w:ascii="Times New Roman" w:hAnsi="Times New Roman" w:cs="Times New Roman"/>
          <w:sz w:val="24"/>
          <w:szCs w:val="24"/>
        </w:rPr>
        <w:t>In het CHP zit geen olie uit zee, want die kraan gaat pas open na afloop van de CHP periode.</w:t>
      </w:r>
      <w:r w:rsidR="007C5F2F" w:rsidRPr="00574030">
        <w:rPr>
          <w:rFonts w:ascii="Times New Roman" w:hAnsi="Times New Roman" w:cs="Times New Roman"/>
          <w:sz w:val="24"/>
          <w:szCs w:val="24"/>
        </w:rPr>
        <w:t xml:space="preserve"> </w:t>
      </w:r>
    </w:p>
    <w:p w14:paraId="2D5A4416" w14:textId="71F548D0" w:rsidR="00C34A18" w:rsidRPr="0082049B" w:rsidRDefault="005D480E">
      <w:pPr>
        <w:rPr>
          <w:rFonts w:ascii="Times New Roman" w:hAnsi="Times New Roman" w:cs="Times New Roman"/>
          <w:b/>
          <w:bCs/>
          <w:sz w:val="24"/>
          <w:szCs w:val="24"/>
        </w:rPr>
      </w:pPr>
      <w:r w:rsidRPr="0082049B">
        <w:rPr>
          <w:rFonts w:ascii="Times New Roman" w:hAnsi="Times New Roman" w:cs="Times New Roman"/>
          <w:b/>
          <w:bCs/>
          <w:sz w:val="24"/>
          <w:szCs w:val="24"/>
        </w:rPr>
        <w:t>Maatregelen:</w:t>
      </w:r>
    </w:p>
    <w:p w14:paraId="7D9265C2" w14:textId="254E2D7D" w:rsidR="00F0190F" w:rsidRDefault="005D480E">
      <w:pPr>
        <w:rPr>
          <w:rFonts w:ascii="Times New Roman" w:hAnsi="Times New Roman" w:cs="Times New Roman"/>
          <w:sz w:val="24"/>
          <w:szCs w:val="24"/>
        </w:rPr>
      </w:pPr>
      <w:r>
        <w:rPr>
          <w:rFonts w:ascii="Times New Roman" w:hAnsi="Times New Roman" w:cs="Times New Roman"/>
          <w:sz w:val="24"/>
          <w:szCs w:val="24"/>
        </w:rPr>
        <w:t xml:space="preserve">De </w:t>
      </w:r>
      <w:r w:rsidR="009D0D49">
        <w:rPr>
          <w:rFonts w:ascii="Times New Roman" w:hAnsi="Times New Roman" w:cs="Times New Roman"/>
          <w:sz w:val="24"/>
          <w:szCs w:val="24"/>
        </w:rPr>
        <w:t xml:space="preserve">maatregelen die in het CHP zijn verondersteld </w:t>
      </w:r>
      <w:r w:rsidR="00F0190F">
        <w:rPr>
          <w:rFonts w:ascii="Times New Roman" w:hAnsi="Times New Roman" w:cs="Times New Roman"/>
          <w:sz w:val="24"/>
          <w:szCs w:val="24"/>
        </w:rPr>
        <w:t>k</w:t>
      </w:r>
      <w:r w:rsidR="003C39C9">
        <w:rPr>
          <w:rFonts w:ascii="Times New Roman" w:hAnsi="Times New Roman" w:cs="Times New Roman"/>
          <w:sz w:val="24"/>
          <w:szCs w:val="24"/>
        </w:rPr>
        <w:t xml:space="preserve">unnen </w:t>
      </w:r>
      <w:r w:rsidR="00F0190F">
        <w:rPr>
          <w:rFonts w:ascii="Times New Roman" w:hAnsi="Times New Roman" w:cs="Times New Roman"/>
          <w:sz w:val="24"/>
          <w:szCs w:val="24"/>
        </w:rPr>
        <w:t xml:space="preserve">worden </w:t>
      </w:r>
      <w:r w:rsidR="009D0D49">
        <w:rPr>
          <w:rFonts w:ascii="Times New Roman" w:hAnsi="Times New Roman" w:cs="Times New Roman"/>
          <w:sz w:val="24"/>
          <w:szCs w:val="24"/>
        </w:rPr>
        <w:t xml:space="preserve">ingedeeld in </w:t>
      </w:r>
      <w:r w:rsidR="00F0190F">
        <w:rPr>
          <w:rFonts w:ascii="Times New Roman" w:hAnsi="Times New Roman" w:cs="Times New Roman"/>
          <w:sz w:val="24"/>
          <w:szCs w:val="24"/>
        </w:rPr>
        <w:t>twee groepen:</w:t>
      </w:r>
    </w:p>
    <w:p w14:paraId="39D37D93" w14:textId="7095760C" w:rsidR="009D0D49" w:rsidRDefault="009D0D49" w:rsidP="009D0D49">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Bezuinigingsmaatregelen, Lastenverzwaring en een Sociaalvangnet.</w:t>
      </w:r>
    </w:p>
    <w:p w14:paraId="4767D4D9" w14:textId="77777777" w:rsidR="00D62FAD" w:rsidRDefault="009D0D49" w:rsidP="003C39C9">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Een projecten portfolio van 96 programma’s </w:t>
      </w:r>
    </w:p>
    <w:p w14:paraId="13040968" w14:textId="5AB7B942" w:rsidR="003C39C9" w:rsidRPr="0082049B" w:rsidRDefault="00D62FAD" w:rsidP="0082049B">
      <w:pPr>
        <w:rPr>
          <w:rFonts w:ascii="Times New Roman" w:hAnsi="Times New Roman" w:cs="Times New Roman"/>
          <w:sz w:val="24"/>
          <w:szCs w:val="24"/>
        </w:rPr>
      </w:pPr>
      <w:r>
        <w:rPr>
          <w:rFonts w:ascii="Times New Roman" w:hAnsi="Times New Roman" w:cs="Times New Roman"/>
          <w:sz w:val="24"/>
          <w:szCs w:val="24"/>
        </w:rPr>
        <w:t>Groep A kan bezien worden als de Stabilisatie fase en kan</w:t>
      </w:r>
      <w:r w:rsidR="00CD219F">
        <w:rPr>
          <w:rFonts w:ascii="Times New Roman" w:hAnsi="Times New Roman" w:cs="Times New Roman"/>
          <w:sz w:val="24"/>
          <w:szCs w:val="24"/>
        </w:rPr>
        <w:t xml:space="preserve"> in </w:t>
      </w:r>
      <w:r w:rsidR="00AC6870">
        <w:rPr>
          <w:rFonts w:ascii="Times New Roman" w:hAnsi="Times New Roman" w:cs="Times New Roman"/>
          <w:sz w:val="24"/>
          <w:szCs w:val="24"/>
        </w:rPr>
        <w:t>hoofdlijnen als</w:t>
      </w:r>
      <w:r>
        <w:rPr>
          <w:rFonts w:ascii="Times New Roman" w:hAnsi="Times New Roman" w:cs="Times New Roman"/>
          <w:sz w:val="24"/>
          <w:szCs w:val="24"/>
        </w:rPr>
        <w:t xml:space="preserve"> volgt worden samengevat</w:t>
      </w:r>
      <w:r w:rsidR="00CD219F">
        <w:rPr>
          <w:rFonts w:ascii="Times New Roman" w:hAnsi="Times New Roman" w:cs="Times New Roman"/>
          <w:sz w:val="24"/>
          <w:szCs w:val="24"/>
        </w:rPr>
        <w:t xml:space="preserve"> (voor details zie tabel 3.3in CHP):</w:t>
      </w:r>
    </w:p>
    <w:p w14:paraId="24F2A704" w14:textId="3E06381C" w:rsidR="00157659" w:rsidRDefault="00D62FAD" w:rsidP="0082049B">
      <w:pPr>
        <w:pStyle w:val="Lijstalinea"/>
        <w:numPr>
          <w:ilvl w:val="0"/>
          <w:numId w:val="2"/>
        </w:numPr>
        <w:ind w:left="720"/>
        <w:rPr>
          <w:rFonts w:ascii="Times New Roman" w:hAnsi="Times New Roman" w:cs="Times New Roman"/>
          <w:sz w:val="24"/>
          <w:szCs w:val="24"/>
        </w:rPr>
      </w:pPr>
      <w:r>
        <w:rPr>
          <w:rFonts w:ascii="Times New Roman" w:hAnsi="Times New Roman" w:cs="Times New Roman"/>
          <w:sz w:val="24"/>
          <w:szCs w:val="24"/>
        </w:rPr>
        <w:t>Belastingverzwaringen</w:t>
      </w:r>
      <w:r w:rsidRPr="0082049B" w:rsidDel="003C39C9">
        <w:rPr>
          <w:rFonts w:ascii="Times New Roman" w:hAnsi="Times New Roman" w:cs="Times New Roman"/>
          <w:sz w:val="24"/>
          <w:szCs w:val="24"/>
        </w:rPr>
        <w:t xml:space="preserve"> </w:t>
      </w:r>
      <w:r w:rsidR="0096445D">
        <w:rPr>
          <w:rFonts w:ascii="Times New Roman" w:hAnsi="Times New Roman" w:cs="Times New Roman"/>
          <w:sz w:val="24"/>
          <w:szCs w:val="24"/>
        </w:rPr>
        <w:t xml:space="preserve">met een totale waarde van </w:t>
      </w:r>
      <w:r>
        <w:rPr>
          <w:rFonts w:ascii="Times New Roman" w:hAnsi="Times New Roman" w:cs="Times New Roman"/>
          <w:sz w:val="24"/>
          <w:szCs w:val="24"/>
        </w:rPr>
        <w:t xml:space="preserve">SRD </w:t>
      </w:r>
      <w:r w:rsidR="00F0190F">
        <w:rPr>
          <w:rFonts w:ascii="Times New Roman" w:hAnsi="Times New Roman" w:cs="Times New Roman"/>
          <w:sz w:val="24"/>
          <w:szCs w:val="24"/>
        </w:rPr>
        <w:t xml:space="preserve">3,4 miljard </w:t>
      </w:r>
    </w:p>
    <w:p w14:paraId="62C07420" w14:textId="77777777" w:rsidR="0096445D" w:rsidRDefault="00D62FAD" w:rsidP="001278D5">
      <w:pPr>
        <w:pStyle w:val="Lijstalinea"/>
        <w:numPr>
          <w:ilvl w:val="0"/>
          <w:numId w:val="2"/>
        </w:numPr>
        <w:ind w:left="720"/>
        <w:rPr>
          <w:rFonts w:ascii="Times New Roman" w:hAnsi="Times New Roman" w:cs="Times New Roman"/>
          <w:sz w:val="24"/>
          <w:szCs w:val="24"/>
        </w:rPr>
      </w:pPr>
      <w:r>
        <w:rPr>
          <w:rFonts w:ascii="Times New Roman" w:hAnsi="Times New Roman" w:cs="Times New Roman"/>
          <w:sz w:val="24"/>
          <w:szCs w:val="24"/>
        </w:rPr>
        <w:t xml:space="preserve">Bezuinigingen en uitgaven vermindering ter waarde van SRD </w:t>
      </w:r>
      <w:r w:rsidR="00F0190F">
        <w:rPr>
          <w:rFonts w:ascii="Times New Roman" w:hAnsi="Times New Roman" w:cs="Times New Roman"/>
          <w:sz w:val="24"/>
          <w:szCs w:val="24"/>
        </w:rPr>
        <w:t>1,8 miljard</w:t>
      </w:r>
    </w:p>
    <w:p w14:paraId="2959946B" w14:textId="07131D5D" w:rsidR="00157659" w:rsidRDefault="0096445D" w:rsidP="001278D5">
      <w:pPr>
        <w:pStyle w:val="Lijstalinea"/>
        <w:numPr>
          <w:ilvl w:val="0"/>
          <w:numId w:val="2"/>
        </w:numPr>
        <w:ind w:left="720"/>
        <w:rPr>
          <w:rFonts w:ascii="Times New Roman" w:hAnsi="Times New Roman" w:cs="Times New Roman"/>
          <w:sz w:val="24"/>
          <w:szCs w:val="24"/>
        </w:rPr>
      </w:pPr>
      <w:r w:rsidRPr="00580F94">
        <w:rPr>
          <w:rFonts w:ascii="Times New Roman" w:hAnsi="Times New Roman" w:cs="Times New Roman"/>
          <w:sz w:val="24"/>
          <w:szCs w:val="24"/>
        </w:rPr>
        <w:t>Een Sociaalvangnet ter waarde van SRD 2,5 miljard</w:t>
      </w:r>
    </w:p>
    <w:p w14:paraId="585DF6CF" w14:textId="1AD895AB" w:rsidR="0096445D" w:rsidRDefault="0096445D" w:rsidP="001278D5">
      <w:pPr>
        <w:pStyle w:val="Lijstalinea"/>
        <w:numPr>
          <w:ilvl w:val="0"/>
          <w:numId w:val="2"/>
        </w:numPr>
        <w:ind w:left="720"/>
        <w:rPr>
          <w:rFonts w:ascii="Times New Roman" w:hAnsi="Times New Roman" w:cs="Times New Roman"/>
          <w:sz w:val="24"/>
          <w:szCs w:val="24"/>
        </w:rPr>
      </w:pPr>
      <w:r w:rsidRPr="00656D52">
        <w:rPr>
          <w:rFonts w:ascii="Times New Roman" w:hAnsi="Times New Roman" w:cs="Times New Roman"/>
          <w:sz w:val="24"/>
          <w:szCs w:val="24"/>
        </w:rPr>
        <w:t xml:space="preserve">Dus, per saldo zal er in 2021 een totaal </w:t>
      </w:r>
      <w:r w:rsidR="004C0983">
        <w:rPr>
          <w:rFonts w:ascii="Times New Roman" w:hAnsi="Times New Roman" w:cs="Times New Roman"/>
          <w:sz w:val="24"/>
          <w:szCs w:val="24"/>
        </w:rPr>
        <w:t xml:space="preserve">van </w:t>
      </w:r>
      <w:r w:rsidRPr="00656D52">
        <w:rPr>
          <w:rFonts w:ascii="Times New Roman" w:hAnsi="Times New Roman" w:cs="Times New Roman"/>
          <w:sz w:val="24"/>
          <w:szCs w:val="24"/>
        </w:rPr>
        <w:t xml:space="preserve">SRD 2,7 miljard bezuinigd worden. </w:t>
      </w:r>
    </w:p>
    <w:p w14:paraId="4738A4C6" w14:textId="37913C12" w:rsidR="0096445D" w:rsidRDefault="0096445D" w:rsidP="001278D5">
      <w:pPr>
        <w:pStyle w:val="Lijstalinea"/>
        <w:numPr>
          <w:ilvl w:val="0"/>
          <w:numId w:val="2"/>
        </w:numPr>
        <w:ind w:left="720"/>
        <w:rPr>
          <w:rFonts w:ascii="Times New Roman" w:hAnsi="Times New Roman" w:cs="Times New Roman"/>
          <w:sz w:val="24"/>
          <w:szCs w:val="24"/>
        </w:rPr>
      </w:pPr>
      <w:r w:rsidRPr="00656D52">
        <w:rPr>
          <w:rFonts w:ascii="Times New Roman" w:hAnsi="Times New Roman" w:cs="Times New Roman"/>
          <w:sz w:val="24"/>
          <w:szCs w:val="24"/>
        </w:rPr>
        <w:t>Verder veronderstelt het CHP een gemiddelde van US$278 mln. aan aflossingen die moet</w:t>
      </w:r>
      <w:r>
        <w:rPr>
          <w:rFonts w:ascii="Times New Roman" w:hAnsi="Times New Roman" w:cs="Times New Roman"/>
          <w:sz w:val="24"/>
          <w:szCs w:val="24"/>
        </w:rPr>
        <w:t>en</w:t>
      </w:r>
      <w:r w:rsidRPr="00656D52">
        <w:rPr>
          <w:rFonts w:ascii="Times New Roman" w:hAnsi="Times New Roman" w:cs="Times New Roman"/>
          <w:sz w:val="24"/>
          <w:szCs w:val="24"/>
        </w:rPr>
        <w:t xml:space="preserve"> worden geherfinancierd. </w:t>
      </w:r>
      <w:r>
        <w:rPr>
          <w:rFonts w:ascii="Times New Roman" w:hAnsi="Times New Roman" w:cs="Times New Roman"/>
          <w:sz w:val="24"/>
          <w:szCs w:val="24"/>
        </w:rPr>
        <w:t xml:space="preserve"> </w:t>
      </w:r>
    </w:p>
    <w:p w14:paraId="6013419E" w14:textId="0C8230A2" w:rsidR="003C39C9" w:rsidRPr="0082049B" w:rsidRDefault="0096445D" w:rsidP="0082049B">
      <w:pPr>
        <w:rPr>
          <w:rFonts w:ascii="Times New Roman" w:hAnsi="Times New Roman" w:cs="Times New Roman"/>
          <w:sz w:val="24"/>
          <w:szCs w:val="24"/>
        </w:rPr>
      </w:pPr>
      <w:bookmarkStart w:id="2" w:name="_Hlk62074266"/>
      <w:r>
        <w:rPr>
          <w:rFonts w:ascii="Times New Roman" w:hAnsi="Times New Roman" w:cs="Times New Roman"/>
          <w:sz w:val="24"/>
          <w:szCs w:val="24"/>
        </w:rPr>
        <w:t xml:space="preserve">In </w:t>
      </w:r>
      <w:r w:rsidR="003C39C9" w:rsidRPr="0082049B">
        <w:rPr>
          <w:rFonts w:ascii="Times New Roman" w:hAnsi="Times New Roman" w:cs="Times New Roman"/>
          <w:sz w:val="24"/>
          <w:szCs w:val="24"/>
        </w:rPr>
        <w:t xml:space="preserve">Macroabc </w:t>
      </w:r>
      <w:r w:rsidR="00361F3C">
        <w:rPr>
          <w:rFonts w:ascii="Times New Roman" w:hAnsi="Times New Roman" w:cs="Times New Roman"/>
          <w:sz w:val="24"/>
          <w:szCs w:val="24"/>
        </w:rPr>
        <w:t xml:space="preserve">is dit </w:t>
      </w:r>
      <w:r w:rsidR="00ED31FD" w:rsidRPr="0082049B">
        <w:rPr>
          <w:rFonts w:ascii="Times New Roman" w:hAnsi="Times New Roman" w:cs="Times New Roman"/>
          <w:sz w:val="24"/>
          <w:szCs w:val="24"/>
        </w:rPr>
        <w:t xml:space="preserve">het </w:t>
      </w:r>
      <w:bookmarkEnd w:id="2"/>
      <w:r w:rsidR="00ED31FD" w:rsidRPr="0082049B">
        <w:rPr>
          <w:rFonts w:ascii="Times New Roman" w:hAnsi="Times New Roman" w:cs="Times New Roman"/>
          <w:b/>
          <w:bCs/>
          <w:sz w:val="24"/>
          <w:szCs w:val="24"/>
        </w:rPr>
        <w:t>Behoedzame scenario</w:t>
      </w:r>
      <w:r w:rsidR="004C1A8B" w:rsidRPr="0082049B">
        <w:rPr>
          <w:rFonts w:ascii="Times New Roman" w:hAnsi="Times New Roman" w:cs="Times New Roman"/>
          <w:sz w:val="24"/>
          <w:szCs w:val="24"/>
        </w:rPr>
        <w:t>.</w:t>
      </w:r>
    </w:p>
    <w:p w14:paraId="4A60E9DC" w14:textId="331F3BAE" w:rsidR="00D62FAD" w:rsidRDefault="00D62FAD" w:rsidP="0082049B">
      <w:pPr>
        <w:rPr>
          <w:rFonts w:ascii="Times New Roman" w:hAnsi="Times New Roman" w:cs="Times New Roman"/>
          <w:sz w:val="24"/>
          <w:szCs w:val="24"/>
        </w:rPr>
      </w:pPr>
      <w:r>
        <w:rPr>
          <w:rFonts w:ascii="Times New Roman" w:hAnsi="Times New Roman" w:cs="Times New Roman"/>
          <w:sz w:val="24"/>
          <w:szCs w:val="24"/>
        </w:rPr>
        <w:t xml:space="preserve">Groep B kan bezien worden als de Groei fase waarbij </w:t>
      </w:r>
      <w:r w:rsidR="00361F3C">
        <w:rPr>
          <w:rFonts w:ascii="Times New Roman" w:hAnsi="Times New Roman" w:cs="Times New Roman"/>
          <w:sz w:val="24"/>
          <w:szCs w:val="24"/>
        </w:rPr>
        <w:t xml:space="preserve">men </w:t>
      </w:r>
      <w:r>
        <w:rPr>
          <w:rFonts w:ascii="Times New Roman" w:hAnsi="Times New Roman" w:cs="Times New Roman"/>
          <w:sz w:val="24"/>
          <w:szCs w:val="24"/>
        </w:rPr>
        <w:t xml:space="preserve">96 projecten </w:t>
      </w:r>
      <w:r w:rsidR="00361F3C">
        <w:rPr>
          <w:rFonts w:ascii="Times New Roman" w:hAnsi="Times New Roman" w:cs="Times New Roman"/>
          <w:sz w:val="24"/>
          <w:szCs w:val="24"/>
        </w:rPr>
        <w:t xml:space="preserve">wil </w:t>
      </w:r>
      <w:r w:rsidR="001278D5">
        <w:rPr>
          <w:rFonts w:ascii="Times New Roman" w:hAnsi="Times New Roman" w:cs="Times New Roman"/>
          <w:sz w:val="24"/>
          <w:szCs w:val="24"/>
        </w:rPr>
        <w:t>uit</w:t>
      </w:r>
      <w:r w:rsidR="00361F3C">
        <w:rPr>
          <w:rFonts w:ascii="Times New Roman" w:hAnsi="Times New Roman" w:cs="Times New Roman"/>
          <w:sz w:val="24"/>
          <w:szCs w:val="24"/>
        </w:rPr>
        <w:t xml:space="preserve">voeren </w:t>
      </w:r>
      <w:r w:rsidR="001278D5">
        <w:rPr>
          <w:rFonts w:ascii="Times New Roman" w:hAnsi="Times New Roman" w:cs="Times New Roman"/>
          <w:sz w:val="24"/>
          <w:szCs w:val="24"/>
        </w:rPr>
        <w:t>bovenop de te nemen maatregen zoals genoemd in groep A</w:t>
      </w:r>
      <w:r w:rsidR="004C0983">
        <w:rPr>
          <w:rFonts w:ascii="Times New Roman" w:hAnsi="Times New Roman" w:cs="Times New Roman"/>
          <w:sz w:val="24"/>
          <w:szCs w:val="24"/>
        </w:rPr>
        <w:t>, plus Export groei, Import vervanging en productiviteitsverhoging aannames.</w:t>
      </w:r>
      <w:r w:rsidR="00CD219F">
        <w:rPr>
          <w:rFonts w:ascii="Times New Roman" w:hAnsi="Times New Roman" w:cs="Times New Roman"/>
          <w:sz w:val="24"/>
          <w:szCs w:val="24"/>
        </w:rPr>
        <w:t xml:space="preserve"> Tabel 5.1 </w:t>
      </w:r>
      <w:r w:rsidR="0085791B">
        <w:rPr>
          <w:rFonts w:ascii="Times New Roman" w:hAnsi="Times New Roman" w:cs="Times New Roman"/>
          <w:sz w:val="24"/>
          <w:szCs w:val="24"/>
        </w:rPr>
        <w:t xml:space="preserve">in het CHP </w:t>
      </w:r>
      <w:r w:rsidR="00CD219F">
        <w:rPr>
          <w:rFonts w:ascii="Times New Roman" w:hAnsi="Times New Roman" w:cs="Times New Roman"/>
          <w:sz w:val="24"/>
          <w:szCs w:val="24"/>
        </w:rPr>
        <w:t xml:space="preserve">geeft </w:t>
      </w:r>
      <w:r w:rsidR="0085791B">
        <w:rPr>
          <w:rFonts w:ascii="Times New Roman" w:hAnsi="Times New Roman" w:cs="Times New Roman"/>
          <w:sz w:val="24"/>
          <w:szCs w:val="24"/>
        </w:rPr>
        <w:t>de bedragen:</w:t>
      </w:r>
    </w:p>
    <w:p w14:paraId="1B80DB75" w14:textId="07C3CCE7" w:rsidR="004C1A8B" w:rsidRPr="0082049B" w:rsidRDefault="004C1A8B" w:rsidP="0082049B">
      <w:pPr>
        <w:pStyle w:val="Lijstalinea"/>
        <w:numPr>
          <w:ilvl w:val="0"/>
          <w:numId w:val="5"/>
        </w:numPr>
        <w:ind w:left="1080"/>
        <w:rPr>
          <w:rFonts w:ascii="Times New Roman" w:hAnsi="Times New Roman" w:cs="Times New Roman"/>
          <w:sz w:val="24"/>
          <w:szCs w:val="24"/>
        </w:rPr>
      </w:pPr>
      <w:r w:rsidRPr="0082049B">
        <w:rPr>
          <w:rFonts w:ascii="Times New Roman" w:hAnsi="Times New Roman" w:cs="Times New Roman"/>
          <w:sz w:val="24"/>
          <w:szCs w:val="24"/>
        </w:rPr>
        <w:t xml:space="preserve">Deze </w:t>
      </w:r>
      <w:r w:rsidR="001278D5">
        <w:rPr>
          <w:rFonts w:ascii="Times New Roman" w:hAnsi="Times New Roman" w:cs="Times New Roman"/>
          <w:sz w:val="24"/>
          <w:szCs w:val="24"/>
        </w:rPr>
        <w:t xml:space="preserve">96 </w:t>
      </w:r>
      <w:r w:rsidRPr="0082049B">
        <w:rPr>
          <w:rFonts w:ascii="Times New Roman" w:hAnsi="Times New Roman" w:cs="Times New Roman"/>
          <w:sz w:val="24"/>
          <w:szCs w:val="24"/>
        </w:rPr>
        <w:t xml:space="preserve">projecten </w:t>
      </w:r>
      <w:r>
        <w:rPr>
          <w:rFonts w:ascii="Times New Roman" w:hAnsi="Times New Roman" w:cs="Times New Roman"/>
          <w:sz w:val="24"/>
          <w:szCs w:val="24"/>
        </w:rPr>
        <w:t xml:space="preserve">hebben een financieringsbehoefte van </w:t>
      </w:r>
      <w:r w:rsidRPr="0082049B">
        <w:rPr>
          <w:rFonts w:ascii="Times New Roman" w:hAnsi="Times New Roman" w:cs="Times New Roman"/>
          <w:sz w:val="24"/>
          <w:szCs w:val="24"/>
        </w:rPr>
        <w:t>ruim SRD 3 miljard per jaar</w:t>
      </w:r>
      <w:r>
        <w:rPr>
          <w:rFonts w:ascii="Times New Roman" w:hAnsi="Times New Roman" w:cs="Times New Roman"/>
          <w:sz w:val="24"/>
          <w:szCs w:val="24"/>
        </w:rPr>
        <w:t>.</w:t>
      </w:r>
    </w:p>
    <w:p w14:paraId="3384C7E1" w14:textId="00F5217F" w:rsidR="00361F3C" w:rsidRDefault="001278D5" w:rsidP="004C0983">
      <w:pPr>
        <w:pStyle w:val="Lijstalinea"/>
        <w:numPr>
          <w:ilvl w:val="0"/>
          <w:numId w:val="5"/>
        </w:numPr>
        <w:ind w:left="1080"/>
        <w:rPr>
          <w:rFonts w:ascii="Times New Roman" w:hAnsi="Times New Roman" w:cs="Times New Roman"/>
          <w:sz w:val="24"/>
          <w:szCs w:val="24"/>
        </w:rPr>
      </w:pPr>
      <w:r>
        <w:rPr>
          <w:rFonts w:ascii="Times New Roman" w:hAnsi="Times New Roman" w:cs="Times New Roman"/>
          <w:sz w:val="24"/>
          <w:szCs w:val="24"/>
        </w:rPr>
        <w:t>H</w:t>
      </w:r>
      <w:r w:rsidR="004C1A8B">
        <w:rPr>
          <w:rFonts w:ascii="Times New Roman" w:hAnsi="Times New Roman" w:cs="Times New Roman"/>
          <w:sz w:val="24"/>
          <w:szCs w:val="24"/>
        </w:rPr>
        <w:t xml:space="preserve">et CHP </w:t>
      </w:r>
      <w:r>
        <w:rPr>
          <w:rFonts w:ascii="Times New Roman" w:hAnsi="Times New Roman" w:cs="Times New Roman"/>
          <w:sz w:val="24"/>
          <w:szCs w:val="24"/>
        </w:rPr>
        <w:t>veronderstel</w:t>
      </w:r>
      <w:r w:rsidR="004F0BDE">
        <w:rPr>
          <w:rFonts w:ascii="Times New Roman" w:hAnsi="Times New Roman" w:cs="Times New Roman"/>
          <w:sz w:val="24"/>
          <w:szCs w:val="24"/>
        </w:rPr>
        <w:t>t</w:t>
      </w:r>
      <w:r>
        <w:rPr>
          <w:rFonts w:ascii="Times New Roman" w:hAnsi="Times New Roman" w:cs="Times New Roman"/>
          <w:sz w:val="24"/>
          <w:szCs w:val="24"/>
        </w:rPr>
        <w:t xml:space="preserve"> </w:t>
      </w:r>
      <w:r w:rsidR="004C1A8B">
        <w:rPr>
          <w:rFonts w:ascii="Times New Roman" w:hAnsi="Times New Roman" w:cs="Times New Roman"/>
          <w:sz w:val="24"/>
          <w:szCs w:val="24"/>
        </w:rPr>
        <w:t xml:space="preserve">dat SRD </w:t>
      </w:r>
      <w:r w:rsidR="00ED31FD" w:rsidRPr="0082049B">
        <w:rPr>
          <w:rFonts w:ascii="Times New Roman" w:hAnsi="Times New Roman" w:cs="Times New Roman"/>
          <w:sz w:val="24"/>
          <w:szCs w:val="24"/>
        </w:rPr>
        <w:t xml:space="preserve">2 miljard kan worden gefinancierd </w:t>
      </w:r>
      <w:r w:rsidR="004C1A8B">
        <w:rPr>
          <w:rFonts w:ascii="Times New Roman" w:hAnsi="Times New Roman" w:cs="Times New Roman"/>
          <w:sz w:val="24"/>
          <w:szCs w:val="24"/>
        </w:rPr>
        <w:t xml:space="preserve">met </w:t>
      </w:r>
      <w:r w:rsidR="00ED31FD" w:rsidRPr="0082049B">
        <w:rPr>
          <w:rFonts w:ascii="Times New Roman" w:hAnsi="Times New Roman" w:cs="Times New Roman"/>
          <w:sz w:val="24"/>
          <w:szCs w:val="24"/>
        </w:rPr>
        <w:t>buitenlandse leningen.</w:t>
      </w:r>
    </w:p>
    <w:p w14:paraId="6ABAD17E" w14:textId="74729817" w:rsidR="00005F97" w:rsidRPr="0085791B" w:rsidRDefault="004C0983" w:rsidP="009D7748">
      <w:pPr>
        <w:pStyle w:val="Lijstalinea"/>
        <w:numPr>
          <w:ilvl w:val="0"/>
          <w:numId w:val="5"/>
        </w:numPr>
        <w:ind w:left="1080"/>
        <w:rPr>
          <w:rFonts w:ascii="Times New Roman" w:hAnsi="Times New Roman" w:cs="Times New Roman"/>
          <w:sz w:val="24"/>
          <w:szCs w:val="24"/>
        </w:rPr>
      </w:pPr>
      <w:r w:rsidRPr="0085791B">
        <w:rPr>
          <w:rFonts w:ascii="Times New Roman" w:hAnsi="Times New Roman" w:cs="Times New Roman"/>
          <w:sz w:val="24"/>
          <w:szCs w:val="24"/>
        </w:rPr>
        <w:lastRenderedPageBreak/>
        <w:t xml:space="preserve">Groei van de economie is niet mogelijk zonder </w:t>
      </w:r>
      <w:r w:rsidR="0085791B" w:rsidRPr="0085791B">
        <w:rPr>
          <w:rFonts w:ascii="Times New Roman" w:hAnsi="Times New Roman" w:cs="Times New Roman"/>
          <w:sz w:val="24"/>
          <w:szCs w:val="24"/>
        </w:rPr>
        <w:t xml:space="preserve">productiviteitsverhogingen en </w:t>
      </w:r>
      <w:r w:rsidR="0085791B">
        <w:rPr>
          <w:rFonts w:ascii="Times New Roman" w:hAnsi="Times New Roman" w:cs="Times New Roman"/>
          <w:sz w:val="24"/>
          <w:szCs w:val="24"/>
        </w:rPr>
        <w:t>v</w:t>
      </w:r>
      <w:r w:rsidRPr="0085791B">
        <w:rPr>
          <w:rFonts w:ascii="Times New Roman" w:hAnsi="Times New Roman" w:cs="Times New Roman"/>
          <w:sz w:val="24"/>
          <w:szCs w:val="24"/>
        </w:rPr>
        <w:t>erhoging van de exporten en de vermindering van de importen middels importvervanging met lokale productie</w:t>
      </w:r>
      <w:r w:rsidR="0085791B">
        <w:rPr>
          <w:rFonts w:ascii="Times New Roman" w:hAnsi="Times New Roman" w:cs="Times New Roman"/>
          <w:sz w:val="24"/>
          <w:szCs w:val="24"/>
        </w:rPr>
        <w:t xml:space="preserve">. </w:t>
      </w:r>
      <w:r w:rsidR="001278D5" w:rsidRPr="0085791B">
        <w:rPr>
          <w:rFonts w:ascii="Times New Roman" w:hAnsi="Times New Roman" w:cs="Times New Roman"/>
          <w:sz w:val="24"/>
          <w:szCs w:val="24"/>
        </w:rPr>
        <w:t>Deze veronderstellingen gaan per 2022 in als volgt:</w:t>
      </w:r>
    </w:p>
    <w:p w14:paraId="45FE073E" w14:textId="5D43E760" w:rsidR="00005F97" w:rsidRDefault="00005F97" w:rsidP="00005F97">
      <w:pPr>
        <w:pStyle w:val="Lijstalinea"/>
        <w:numPr>
          <w:ilvl w:val="0"/>
          <w:numId w:val="23"/>
        </w:numPr>
        <w:rPr>
          <w:rFonts w:ascii="Times New Roman" w:hAnsi="Times New Roman" w:cs="Times New Roman"/>
          <w:sz w:val="24"/>
          <w:szCs w:val="24"/>
        </w:rPr>
      </w:pPr>
      <w:r>
        <w:rPr>
          <w:rFonts w:ascii="Times New Roman" w:hAnsi="Times New Roman" w:cs="Times New Roman"/>
          <w:sz w:val="24"/>
          <w:szCs w:val="24"/>
        </w:rPr>
        <w:t xml:space="preserve">Een </w:t>
      </w:r>
      <w:r w:rsidRPr="00BD0578">
        <w:rPr>
          <w:rFonts w:ascii="Times New Roman" w:hAnsi="Times New Roman" w:cs="Times New Roman"/>
          <w:sz w:val="24"/>
          <w:szCs w:val="24"/>
        </w:rPr>
        <w:t>productiviteitstoename van 1%</w:t>
      </w:r>
      <w:r>
        <w:rPr>
          <w:rFonts w:ascii="Times New Roman" w:hAnsi="Times New Roman" w:cs="Times New Roman"/>
          <w:sz w:val="24"/>
          <w:szCs w:val="24"/>
        </w:rPr>
        <w:t xml:space="preserve"> per jaar.</w:t>
      </w:r>
    </w:p>
    <w:p w14:paraId="184FC74E" w14:textId="77777777" w:rsidR="00005F97" w:rsidRDefault="00005F97" w:rsidP="00005F97">
      <w:pPr>
        <w:pStyle w:val="Lijstalinea"/>
        <w:numPr>
          <w:ilvl w:val="0"/>
          <w:numId w:val="23"/>
        </w:numPr>
        <w:rPr>
          <w:rFonts w:ascii="Times New Roman" w:hAnsi="Times New Roman" w:cs="Times New Roman"/>
          <w:sz w:val="24"/>
          <w:szCs w:val="24"/>
        </w:rPr>
      </w:pPr>
      <w:r>
        <w:rPr>
          <w:rFonts w:ascii="Times New Roman" w:hAnsi="Times New Roman" w:cs="Times New Roman"/>
          <w:sz w:val="24"/>
          <w:szCs w:val="24"/>
        </w:rPr>
        <w:t>Extra Export groei van 2% per jaar.</w:t>
      </w:r>
    </w:p>
    <w:p w14:paraId="7FDAFF69" w14:textId="77777777" w:rsidR="00005F97" w:rsidRDefault="00005F97" w:rsidP="00005F97">
      <w:pPr>
        <w:pStyle w:val="Lijstalinea"/>
        <w:numPr>
          <w:ilvl w:val="0"/>
          <w:numId w:val="23"/>
        </w:numPr>
        <w:rPr>
          <w:rFonts w:ascii="Times New Roman" w:hAnsi="Times New Roman" w:cs="Times New Roman"/>
          <w:sz w:val="24"/>
          <w:szCs w:val="24"/>
        </w:rPr>
      </w:pPr>
      <w:r>
        <w:rPr>
          <w:rFonts w:ascii="Times New Roman" w:hAnsi="Times New Roman" w:cs="Times New Roman"/>
          <w:sz w:val="24"/>
          <w:szCs w:val="24"/>
        </w:rPr>
        <w:t>Import vervanging van 2% per jaar. (met lokale productie)</w:t>
      </w:r>
    </w:p>
    <w:p w14:paraId="4B233513" w14:textId="52E7A064" w:rsidR="00005F97" w:rsidRPr="0082049B" w:rsidRDefault="00005F97" w:rsidP="0082049B">
      <w:pPr>
        <w:pStyle w:val="Lijstalinea"/>
        <w:numPr>
          <w:ilvl w:val="0"/>
          <w:numId w:val="23"/>
        </w:numPr>
        <w:rPr>
          <w:rFonts w:ascii="Times New Roman" w:hAnsi="Times New Roman" w:cs="Times New Roman"/>
          <w:sz w:val="24"/>
          <w:szCs w:val="24"/>
        </w:rPr>
      </w:pPr>
      <w:r>
        <w:rPr>
          <w:rFonts w:ascii="Times New Roman" w:hAnsi="Times New Roman" w:cs="Times New Roman"/>
          <w:sz w:val="24"/>
          <w:szCs w:val="24"/>
        </w:rPr>
        <w:t>FDI van USD 8 miljoen per jaar</w:t>
      </w:r>
      <w:r w:rsidR="0085791B">
        <w:rPr>
          <w:rFonts w:ascii="Times New Roman" w:hAnsi="Times New Roman" w:cs="Times New Roman"/>
          <w:sz w:val="24"/>
          <w:szCs w:val="24"/>
        </w:rPr>
        <w:t xml:space="preserve"> (nodig vanwege de hogere export)</w:t>
      </w:r>
    </w:p>
    <w:p w14:paraId="48DE64D3" w14:textId="6EB8DD09" w:rsidR="00AF755C" w:rsidRPr="0082049B" w:rsidRDefault="00AF755C" w:rsidP="0082049B">
      <w:pPr>
        <w:rPr>
          <w:rFonts w:ascii="Times New Roman" w:hAnsi="Times New Roman" w:cs="Times New Roman"/>
          <w:sz w:val="24"/>
          <w:szCs w:val="24"/>
        </w:rPr>
      </w:pPr>
      <w:r w:rsidRPr="00E3598F">
        <w:rPr>
          <w:rFonts w:ascii="Times New Roman" w:hAnsi="Times New Roman" w:cs="Times New Roman"/>
          <w:b/>
          <w:bCs/>
          <w:sz w:val="24"/>
          <w:szCs w:val="24"/>
        </w:rPr>
        <w:t>Als</w:t>
      </w:r>
      <w:r w:rsidRPr="0082049B">
        <w:rPr>
          <w:rFonts w:ascii="Times New Roman" w:hAnsi="Times New Roman" w:cs="Times New Roman"/>
          <w:sz w:val="24"/>
          <w:szCs w:val="24"/>
        </w:rPr>
        <w:t xml:space="preserve"> deze projecten en maatregelen inderdaad effectief kunnen worden uitgevoerd en </w:t>
      </w:r>
      <w:r w:rsidR="00005F97">
        <w:rPr>
          <w:rFonts w:ascii="Times New Roman" w:hAnsi="Times New Roman" w:cs="Times New Roman"/>
          <w:sz w:val="24"/>
          <w:szCs w:val="24"/>
        </w:rPr>
        <w:t xml:space="preserve">kunnen worden </w:t>
      </w:r>
      <w:r w:rsidRPr="0082049B">
        <w:rPr>
          <w:rFonts w:ascii="Times New Roman" w:hAnsi="Times New Roman" w:cs="Times New Roman"/>
          <w:sz w:val="24"/>
          <w:szCs w:val="24"/>
        </w:rPr>
        <w:t>gefinancierd, dan mag men een extra stijging van productiviteit en export verhoging en een zekere mate van importvervanging verwachten.</w:t>
      </w:r>
    </w:p>
    <w:p w14:paraId="179345F0" w14:textId="1D45A255" w:rsidR="005313D5" w:rsidRPr="00E3598F" w:rsidRDefault="009E2244" w:rsidP="009E2244">
      <w:pPr>
        <w:rPr>
          <w:rFonts w:ascii="Times New Roman" w:hAnsi="Times New Roman" w:cs="Times New Roman"/>
          <w:b/>
          <w:bCs/>
          <w:sz w:val="24"/>
          <w:szCs w:val="24"/>
        </w:rPr>
      </w:pPr>
      <w:r w:rsidRPr="00E3598F">
        <w:rPr>
          <w:rFonts w:ascii="Times New Roman" w:hAnsi="Times New Roman" w:cs="Times New Roman"/>
          <w:sz w:val="24"/>
          <w:szCs w:val="24"/>
        </w:rPr>
        <w:t>Let wel, dit zijn veronderstellingen</w:t>
      </w:r>
      <w:r w:rsidR="005313D5" w:rsidRPr="00E3598F">
        <w:rPr>
          <w:rFonts w:ascii="Times New Roman" w:hAnsi="Times New Roman" w:cs="Times New Roman"/>
          <w:sz w:val="24"/>
          <w:szCs w:val="24"/>
        </w:rPr>
        <w:t xml:space="preserve"> en </w:t>
      </w:r>
      <w:r w:rsidRPr="00E3598F">
        <w:rPr>
          <w:rFonts w:ascii="Times New Roman" w:hAnsi="Times New Roman" w:cs="Times New Roman"/>
          <w:sz w:val="24"/>
          <w:szCs w:val="24"/>
        </w:rPr>
        <w:t>geen bewijs.</w:t>
      </w:r>
      <w:r w:rsidR="005313D5" w:rsidRPr="00E3598F">
        <w:rPr>
          <w:rFonts w:ascii="Times New Roman" w:hAnsi="Times New Roman" w:cs="Times New Roman"/>
          <w:sz w:val="24"/>
          <w:szCs w:val="24"/>
        </w:rPr>
        <w:t xml:space="preserve"> </w:t>
      </w:r>
      <w:r w:rsidR="00361F3C" w:rsidRPr="00E3598F">
        <w:rPr>
          <w:rFonts w:ascii="Times New Roman" w:hAnsi="Times New Roman" w:cs="Times New Roman"/>
          <w:sz w:val="24"/>
          <w:szCs w:val="24"/>
        </w:rPr>
        <w:t xml:space="preserve">In Macroabc is </w:t>
      </w:r>
      <w:r w:rsidR="00FB5E47" w:rsidRPr="00E3598F">
        <w:rPr>
          <w:rFonts w:ascii="Times New Roman" w:hAnsi="Times New Roman" w:cs="Times New Roman"/>
          <w:sz w:val="24"/>
          <w:szCs w:val="24"/>
        </w:rPr>
        <w:t xml:space="preserve">de combinatie van maatregelen A en </w:t>
      </w:r>
      <w:r w:rsidR="00574030" w:rsidRPr="00E3598F">
        <w:rPr>
          <w:rFonts w:ascii="Times New Roman" w:hAnsi="Times New Roman" w:cs="Times New Roman"/>
          <w:sz w:val="24"/>
          <w:szCs w:val="24"/>
        </w:rPr>
        <w:t>B het</w:t>
      </w:r>
      <w:r w:rsidR="004C1A8B" w:rsidRPr="00E3598F">
        <w:rPr>
          <w:rFonts w:ascii="Times New Roman" w:hAnsi="Times New Roman" w:cs="Times New Roman"/>
          <w:b/>
          <w:bCs/>
          <w:sz w:val="24"/>
          <w:szCs w:val="24"/>
        </w:rPr>
        <w:t xml:space="preserve"> Optimistisch</w:t>
      </w:r>
      <w:r w:rsidR="005313D5" w:rsidRPr="00E3598F">
        <w:rPr>
          <w:rFonts w:ascii="Times New Roman" w:hAnsi="Times New Roman" w:cs="Times New Roman"/>
          <w:b/>
          <w:bCs/>
          <w:sz w:val="24"/>
          <w:szCs w:val="24"/>
        </w:rPr>
        <w:t xml:space="preserve"> Sc</w:t>
      </w:r>
      <w:r w:rsidR="004C1A8B" w:rsidRPr="00E3598F">
        <w:rPr>
          <w:rFonts w:ascii="Times New Roman" w:hAnsi="Times New Roman" w:cs="Times New Roman"/>
          <w:b/>
          <w:bCs/>
          <w:sz w:val="24"/>
          <w:szCs w:val="24"/>
        </w:rPr>
        <w:t>enario</w:t>
      </w:r>
      <w:r w:rsidR="00AF755C" w:rsidRPr="00E3598F">
        <w:rPr>
          <w:rFonts w:ascii="Times New Roman" w:hAnsi="Times New Roman" w:cs="Times New Roman"/>
          <w:sz w:val="24"/>
          <w:szCs w:val="24"/>
        </w:rPr>
        <w:t>.</w:t>
      </w:r>
    </w:p>
    <w:p w14:paraId="4391397E" w14:textId="22040B59" w:rsidR="005313D5" w:rsidRDefault="005313D5" w:rsidP="009E2244">
      <w:pPr>
        <w:rPr>
          <w:rFonts w:ascii="Times New Roman" w:hAnsi="Times New Roman" w:cs="Times New Roman"/>
          <w:b/>
          <w:bCs/>
          <w:sz w:val="24"/>
          <w:szCs w:val="24"/>
        </w:rPr>
      </w:pPr>
      <w:r w:rsidRPr="0082049B">
        <w:rPr>
          <w:rFonts w:ascii="Times New Roman" w:hAnsi="Times New Roman" w:cs="Times New Roman"/>
          <w:b/>
          <w:bCs/>
          <w:sz w:val="24"/>
          <w:szCs w:val="24"/>
        </w:rPr>
        <w:t>Risico Analyse CHP</w:t>
      </w:r>
      <w:r>
        <w:rPr>
          <w:rFonts w:ascii="Times New Roman" w:hAnsi="Times New Roman" w:cs="Times New Roman"/>
          <w:b/>
          <w:bCs/>
          <w:sz w:val="24"/>
          <w:szCs w:val="24"/>
        </w:rPr>
        <w:t>:</w:t>
      </w:r>
    </w:p>
    <w:p w14:paraId="0A4AF82D" w14:textId="64FA15E7" w:rsidR="00327A5B" w:rsidRDefault="005313D5" w:rsidP="00327A5B">
      <w:pPr>
        <w:rPr>
          <w:rFonts w:ascii="Times New Roman" w:hAnsi="Times New Roman" w:cs="Times New Roman"/>
          <w:sz w:val="24"/>
          <w:szCs w:val="24"/>
        </w:rPr>
      </w:pPr>
      <w:r>
        <w:rPr>
          <w:rFonts w:ascii="Times New Roman" w:hAnsi="Times New Roman" w:cs="Times New Roman"/>
          <w:sz w:val="24"/>
          <w:szCs w:val="24"/>
        </w:rPr>
        <w:t xml:space="preserve">Het CHP heeft een aantal risico’s. </w:t>
      </w:r>
      <w:r w:rsidR="00327A5B">
        <w:rPr>
          <w:rFonts w:ascii="Times New Roman" w:hAnsi="Times New Roman" w:cs="Times New Roman"/>
          <w:sz w:val="24"/>
          <w:szCs w:val="24"/>
        </w:rPr>
        <w:t>Dit betreft verschillende onderdelen van het CHP o.a.:</w:t>
      </w:r>
      <w:r w:rsidR="004C0983" w:rsidRPr="004C0983">
        <w:rPr>
          <w:rFonts w:ascii="Times New Roman" w:hAnsi="Times New Roman" w:cs="Times New Roman"/>
          <w:sz w:val="24"/>
          <w:szCs w:val="24"/>
        </w:rPr>
        <w:t xml:space="preserve"> </w:t>
      </w:r>
    </w:p>
    <w:p w14:paraId="788BF4AC" w14:textId="5FF8861B" w:rsidR="005313D5" w:rsidRPr="0082049B" w:rsidRDefault="005313D5" w:rsidP="0082049B">
      <w:pPr>
        <w:pStyle w:val="Lijstalinea"/>
        <w:numPr>
          <w:ilvl w:val="0"/>
          <w:numId w:val="24"/>
        </w:numPr>
        <w:rPr>
          <w:rFonts w:ascii="Times New Roman" w:hAnsi="Times New Roman" w:cs="Times New Roman"/>
          <w:sz w:val="24"/>
          <w:szCs w:val="24"/>
        </w:rPr>
      </w:pPr>
      <w:r w:rsidRPr="0082049B">
        <w:rPr>
          <w:rFonts w:ascii="Times New Roman" w:hAnsi="Times New Roman" w:cs="Times New Roman"/>
          <w:sz w:val="24"/>
          <w:szCs w:val="24"/>
        </w:rPr>
        <w:t xml:space="preserve">De uitvoeringscapaciteit </w:t>
      </w:r>
      <w:r w:rsidR="00361F3C">
        <w:rPr>
          <w:rFonts w:ascii="Times New Roman" w:hAnsi="Times New Roman" w:cs="Times New Roman"/>
          <w:sz w:val="24"/>
          <w:szCs w:val="24"/>
        </w:rPr>
        <w:t xml:space="preserve">en protocollen </w:t>
      </w:r>
      <w:r w:rsidRPr="0082049B">
        <w:rPr>
          <w:rFonts w:ascii="Times New Roman" w:hAnsi="Times New Roman" w:cs="Times New Roman"/>
          <w:sz w:val="24"/>
          <w:szCs w:val="24"/>
        </w:rPr>
        <w:t xml:space="preserve">van de projecten </w:t>
      </w:r>
      <w:r w:rsidR="004C0983">
        <w:rPr>
          <w:rFonts w:ascii="Times New Roman" w:hAnsi="Times New Roman" w:cs="Times New Roman"/>
          <w:sz w:val="24"/>
          <w:szCs w:val="24"/>
        </w:rPr>
        <w:t>en maatregelingen.</w:t>
      </w:r>
    </w:p>
    <w:p w14:paraId="4757AE0E" w14:textId="3DCBE952" w:rsidR="00327A5B" w:rsidRDefault="00327A5B" w:rsidP="005313D5">
      <w:pPr>
        <w:pStyle w:val="Lijstalinea"/>
        <w:numPr>
          <w:ilvl w:val="0"/>
          <w:numId w:val="24"/>
        </w:numPr>
        <w:rPr>
          <w:rFonts w:ascii="Times New Roman" w:hAnsi="Times New Roman" w:cs="Times New Roman"/>
          <w:sz w:val="24"/>
          <w:szCs w:val="24"/>
        </w:rPr>
      </w:pPr>
      <w:r>
        <w:rPr>
          <w:rFonts w:ascii="Times New Roman" w:hAnsi="Times New Roman" w:cs="Times New Roman"/>
          <w:sz w:val="24"/>
          <w:szCs w:val="24"/>
        </w:rPr>
        <w:t>De</w:t>
      </w:r>
      <w:r w:rsidR="005313D5">
        <w:rPr>
          <w:rFonts w:ascii="Times New Roman" w:hAnsi="Times New Roman" w:cs="Times New Roman"/>
          <w:sz w:val="24"/>
          <w:szCs w:val="24"/>
        </w:rPr>
        <w:t xml:space="preserve"> </w:t>
      </w:r>
      <w:r w:rsidR="00066848">
        <w:rPr>
          <w:rFonts w:ascii="Times New Roman" w:hAnsi="Times New Roman" w:cs="Times New Roman"/>
          <w:sz w:val="24"/>
          <w:szCs w:val="24"/>
        </w:rPr>
        <w:t xml:space="preserve">effectieve uitvoering van </w:t>
      </w:r>
      <w:r w:rsidR="005313D5">
        <w:rPr>
          <w:rFonts w:ascii="Times New Roman" w:hAnsi="Times New Roman" w:cs="Times New Roman"/>
          <w:sz w:val="24"/>
          <w:szCs w:val="24"/>
        </w:rPr>
        <w:t>bezuiniging</w:t>
      </w:r>
      <w:r>
        <w:rPr>
          <w:rFonts w:ascii="Times New Roman" w:hAnsi="Times New Roman" w:cs="Times New Roman"/>
          <w:sz w:val="24"/>
          <w:szCs w:val="24"/>
        </w:rPr>
        <w:t xml:space="preserve">sprogramma’s en de </w:t>
      </w:r>
      <w:r w:rsidR="00066848">
        <w:rPr>
          <w:rFonts w:ascii="Times New Roman" w:hAnsi="Times New Roman" w:cs="Times New Roman"/>
          <w:sz w:val="24"/>
          <w:szCs w:val="24"/>
        </w:rPr>
        <w:t xml:space="preserve">efficiënte </w:t>
      </w:r>
      <w:r>
        <w:rPr>
          <w:rFonts w:ascii="Times New Roman" w:hAnsi="Times New Roman" w:cs="Times New Roman"/>
          <w:sz w:val="24"/>
          <w:szCs w:val="24"/>
        </w:rPr>
        <w:t>inning van de belasting penningen.</w:t>
      </w:r>
    </w:p>
    <w:p w14:paraId="1A7CD590" w14:textId="4EF92395" w:rsidR="00327A5B" w:rsidRDefault="00327A5B" w:rsidP="005313D5">
      <w:pPr>
        <w:pStyle w:val="Lijstalinea"/>
        <w:numPr>
          <w:ilvl w:val="0"/>
          <w:numId w:val="24"/>
        </w:numPr>
        <w:rPr>
          <w:rFonts w:ascii="Times New Roman" w:hAnsi="Times New Roman" w:cs="Times New Roman"/>
          <w:sz w:val="24"/>
          <w:szCs w:val="24"/>
        </w:rPr>
      </w:pPr>
      <w:r>
        <w:rPr>
          <w:rFonts w:ascii="Times New Roman" w:hAnsi="Times New Roman" w:cs="Times New Roman"/>
          <w:sz w:val="24"/>
          <w:szCs w:val="24"/>
        </w:rPr>
        <w:t xml:space="preserve">De </w:t>
      </w:r>
      <w:r w:rsidR="005313D5">
        <w:rPr>
          <w:rFonts w:ascii="Times New Roman" w:hAnsi="Times New Roman" w:cs="Times New Roman"/>
          <w:sz w:val="24"/>
          <w:szCs w:val="24"/>
        </w:rPr>
        <w:t>zekerheid</w:t>
      </w:r>
      <w:r>
        <w:rPr>
          <w:rFonts w:ascii="Times New Roman" w:hAnsi="Times New Roman" w:cs="Times New Roman"/>
          <w:sz w:val="24"/>
          <w:szCs w:val="24"/>
        </w:rPr>
        <w:t xml:space="preserve">stelling </w:t>
      </w:r>
      <w:r w:rsidR="00361F3C">
        <w:rPr>
          <w:rFonts w:ascii="Times New Roman" w:hAnsi="Times New Roman" w:cs="Times New Roman"/>
          <w:sz w:val="24"/>
          <w:szCs w:val="24"/>
        </w:rPr>
        <w:t xml:space="preserve">inzake de </w:t>
      </w:r>
      <w:r w:rsidR="00066848">
        <w:rPr>
          <w:rFonts w:ascii="Times New Roman" w:hAnsi="Times New Roman" w:cs="Times New Roman"/>
          <w:sz w:val="24"/>
          <w:szCs w:val="24"/>
        </w:rPr>
        <w:t xml:space="preserve">gerealiseerde </w:t>
      </w:r>
      <w:r>
        <w:rPr>
          <w:rFonts w:ascii="Times New Roman" w:hAnsi="Times New Roman" w:cs="Times New Roman"/>
          <w:sz w:val="24"/>
          <w:szCs w:val="24"/>
        </w:rPr>
        <w:t xml:space="preserve">besparingen </w:t>
      </w:r>
      <w:r w:rsidR="00CB6D25">
        <w:rPr>
          <w:rFonts w:ascii="Times New Roman" w:hAnsi="Times New Roman" w:cs="Times New Roman"/>
          <w:sz w:val="24"/>
          <w:szCs w:val="24"/>
        </w:rPr>
        <w:t xml:space="preserve">en inningen </w:t>
      </w:r>
      <w:r w:rsidR="00361F3C">
        <w:rPr>
          <w:rFonts w:ascii="Times New Roman" w:hAnsi="Times New Roman" w:cs="Times New Roman"/>
          <w:sz w:val="24"/>
          <w:szCs w:val="24"/>
        </w:rPr>
        <w:t xml:space="preserve">die niet weer </w:t>
      </w:r>
      <w:r w:rsidR="00066848">
        <w:rPr>
          <w:rFonts w:ascii="Times New Roman" w:hAnsi="Times New Roman" w:cs="Times New Roman"/>
          <w:sz w:val="24"/>
          <w:szCs w:val="24"/>
        </w:rPr>
        <w:t xml:space="preserve">onverklaarbaar </w:t>
      </w:r>
      <w:r>
        <w:rPr>
          <w:rFonts w:ascii="Times New Roman" w:hAnsi="Times New Roman" w:cs="Times New Roman"/>
          <w:sz w:val="24"/>
          <w:szCs w:val="24"/>
        </w:rPr>
        <w:t>evaporeren</w:t>
      </w:r>
      <w:r w:rsidR="00361F3C">
        <w:rPr>
          <w:rFonts w:ascii="Times New Roman" w:hAnsi="Times New Roman" w:cs="Times New Roman"/>
          <w:sz w:val="24"/>
          <w:szCs w:val="24"/>
        </w:rPr>
        <w:t>.</w:t>
      </w:r>
    </w:p>
    <w:p w14:paraId="1D8C96E1" w14:textId="4279D95E" w:rsidR="00361F3C" w:rsidRDefault="00066848" w:rsidP="005313D5">
      <w:pPr>
        <w:pStyle w:val="Lijstalinea"/>
        <w:numPr>
          <w:ilvl w:val="0"/>
          <w:numId w:val="24"/>
        </w:numPr>
        <w:rPr>
          <w:rFonts w:ascii="Times New Roman" w:hAnsi="Times New Roman" w:cs="Times New Roman"/>
          <w:sz w:val="24"/>
          <w:szCs w:val="24"/>
        </w:rPr>
      </w:pPr>
      <w:r>
        <w:rPr>
          <w:rFonts w:ascii="Times New Roman" w:hAnsi="Times New Roman" w:cs="Times New Roman"/>
          <w:sz w:val="24"/>
          <w:szCs w:val="24"/>
        </w:rPr>
        <w:t>Het kunnen verzekeren van de benodigde financiering</w:t>
      </w:r>
      <w:r w:rsidR="00CB6D25">
        <w:rPr>
          <w:rFonts w:ascii="Times New Roman" w:hAnsi="Times New Roman" w:cs="Times New Roman"/>
          <w:sz w:val="24"/>
          <w:szCs w:val="24"/>
        </w:rPr>
        <w:t>.</w:t>
      </w:r>
    </w:p>
    <w:p w14:paraId="3C16EF50" w14:textId="1F3ED520" w:rsidR="00327A5B" w:rsidRPr="0082049B" w:rsidRDefault="00066848" w:rsidP="0082049B">
      <w:pPr>
        <w:pStyle w:val="Lijstalinea"/>
        <w:numPr>
          <w:ilvl w:val="0"/>
          <w:numId w:val="24"/>
        </w:numPr>
        <w:rPr>
          <w:rFonts w:ascii="Times New Roman" w:hAnsi="Times New Roman" w:cs="Times New Roman"/>
          <w:sz w:val="24"/>
          <w:szCs w:val="24"/>
        </w:rPr>
      </w:pPr>
      <w:r w:rsidRPr="0082049B">
        <w:rPr>
          <w:rFonts w:ascii="Times New Roman" w:hAnsi="Times New Roman" w:cs="Times New Roman"/>
          <w:sz w:val="24"/>
          <w:szCs w:val="24"/>
        </w:rPr>
        <w:t xml:space="preserve">E.a., </w:t>
      </w:r>
      <w:r>
        <w:rPr>
          <w:rFonts w:ascii="Times New Roman" w:hAnsi="Times New Roman" w:cs="Times New Roman"/>
          <w:sz w:val="24"/>
          <w:szCs w:val="24"/>
        </w:rPr>
        <w:t xml:space="preserve">met andere </w:t>
      </w:r>
      <w:r w:rsidR="00327A5B" w:rsidRPr="0082049B">
        <w:rPr>
          <w:rFonts w:ascii="Times New Roman" w:hAnsi="Times New Roman" w:cs="Times New Roman"/>
          <w:sz w:val="24"/>
          <w:szCs w:val="24"/>
        </w:rPr>
        <w:t xml:space="preserve">woorden het Monitoren en Controleren van de voortgang en timing en </w:t>
      </w:r>
      <w:r>
        <w:rPr>
          <w:rFonts w:ascii="Times New Roman" w:hAnsi="Times New Roman" w:cs="Times New Roman"/>
          <w:sz w:val="24"/>
          <w:szCs w:val="24"/>
        </w:rPr>
        <w:t xml:space="preserve">de </w:t>
      </w:r>
      <w:r w:rsidR="00327A5B" w:rsidRPr="0082049B">
        <w:rPr>
          <w:rFonts w:ascii="Times New Roman" w:hAnsi="Times New Roman" w:cs="Times New Roman"/>
          <w:sz w:val="24"/>
          <w:szCs w:val="24"/>
        </w:rPr>
        <w:t>effectiviteit van de programma’s.</w:t>
      </w:r>
    </w:p>
    <w:p w14:paraId="7AC8E556" w14:textId="4882E5CC" w:rsidR="00327A5B" w:rsidRPr="0082049B" w:rsidRDefault="00327A5B" w:rsidP="0082049B">
      <w:pPr>
        <w:rPr>
          <w:rFonts w:ascii="Times New Roman" w:hAnsi="Times New Roman" w:cs="Times New Roman"/>
          <w:b/>
          <w:bCs/>
          <w:sz w:val="24"/>
          <w:szCs w:val="24"/>
        </w:rPr>
      </w:pPr>
      <w:r w:rsidRPr="0082049B">
        <w:rPr>
          <w:rFonts w:ascii="Times New Roman" w:hAnsi="Times New Roman" w:cs="Times New Roman"/>
          <w:b/>
          <w:bCs/>
          <w:sz w:val="24"/>
          <w:szCs w:val="24"/>
        </w:rPr>
        <w:t xml:space="preserve">De Model Resultaten: </w:t>
      </w:r>
    </w:p>
    <w:p w14:paraId="2C867EB3" w14:textId="0F135326" w:rsidR="00157659" w:rsidRDefault="00294A62">
      <w:pPr>
        <w:rPr>
          <w:rFonts w:ascii="Times New Roman" w:hAnsi="Times New Roman" w:cs="Times New Roman"/>
          <w:sz w:val="24"/>
          <w:szCs w:val="24"/>
        </w:rPr>
      </w:pPr>
      <w:r w:rsidRPr="00294A62">
        <w:rPr>
          <w:noProof/>
        </w:rPr>
        <w:drawing>
          <wp:inline distT="0" distB="0" distL="0" distR="0" wp14:anchorId="10D3B450" wp14:editId="683C2ADF">
            <wp:extent cx="5760720" cy="22009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200910"/>
                    </a:xfrm>
                    <a:prstGeom prst="rect">
                      <a:avLst/>
                    </a:prstGeom>
                    <a:noFill/>
                    <a:ln>
                      <a:noFill/>
                    </a:ln>
                  </pic:spPr>
                </pic:pic>
              </a:graphicData>
            </a:graphic>
          </wp:inline>
        </w:drawing>
      </w:r>
    </w:p>
    <w:p w14:paraId="27A8841E" w14:textId="63EF0CB8" w:rsidR="00CB6D25" w:rsidRPr="00CB6D25" w:rsidRDefault="00CB6D25">
      <w:pPr>
        <w:rPr>
          <w:rFonts w:ascii="Times New Roman" w:hAnsi="Times New Roman" w:cs="Times New Roman"/>
          <w:b/>
          <w:bCs/>
          <w:sz w:val="24"/>
          <w:szCs w:val="24"/>
        </w:rPr>
      </w:pPr>
      <w:r w:rsidRPr="00CB6D25">
        <w:rPr>
          <w:rFonts w:ascii="Times New Roman" w:hAnsi="Times New Roman" w:cs="Times New Roman"/>
          <w:b/>
          <w:bCs/>
          <w:sz w:val="24"/>
          <w:szCs w:val="24"/>
        </w:rPr>
        <w:t>Conclusie:</w:t>
      </w:r>
    </w:p>
    <w:p w14:paraId="37124497" w14:textId="0C4CD309" w:rsidR="00066848" w:rsidRDefault="00066848">
      <w:pPr>
        <w:rPr>
          <w:rFonts w:ascii="Times New Roman" w:hAnsi="Times New Roman" w:cs="Times New Roman"/>
          <w:sz w:val="24"/>
          <w:szCs w:val="24"/>
        </w:rPr>
      </w:pPr>
      <w:r>
        <w:rPr>
          <w:rFonts w:ascii="Times New Roman" w:hAnsi="Times New Roman" w:cs="Times New Roman"/>
          <w:sz w:val="24"/>
          <w:szCs w:val="24"/>
        </w:rPr>
        <w:t xml:space="preserve">In dit </w:t>
      </w:r>
      <w:r w:rsidR="00E67684">
        <w:rPr>
          <w:rFonts w:ascii="Times New Roman" w:hAnsi="Times New Roman" w:cs="Times New Roman"/>
          <w:sz w:val="24"/>
          <w:szCs w:val="24"/>
        </w:rPr>
        <w:t>scenario</w:t>
      </w:r>
      <w:r>
        <w:rPr>
          <w:rFonts w:ascii="Times New Roman" w:hAnsi="Times New Roman" w:cs="Times New Roman"/>
          <w:sz w:val="24"/>
          <w:szCs w:val="24"/>
        </w:rPr>
        <w:t xml:space="preserve"> wordt de groep A maatregelen geïmplementeerd en dit resulteert in 2021</w:t>
      </w:r>
      <w:r w:rsidR="0085791B">
        <w:rPr>
          <w:rFonts w:ascii="Times New Roman" w:hAnsi="Times New Roman" w:cs="Times New Roman"/>
          <w:sz w:val="24"/>
          <w:szCs w:val="24"/>
        </w:rPr>
        <w:t xml:space="preserve"> in </w:t>
      </w:r>
      <w:r>
        <w:rPr>
          <w:rFonts w:ascii="Times New Roman" w:hAnsi="Times New Roman" w:cs="Times New Roman"/>
          <w:sz w:val="24"/>
          <w:szCs w:val="24"/>
        </w:rPr>
        <w:t>de volgende resultaten:</w:t>
      </w:r>
    </w:p>
    <w:p w14:paraId="4B9474A4" w14:textId="74E73ACD" w:rsidR="00066848" w:rsidRDefault="00066848" w:rsidP="00066848">
      <w:pPr>
        <w:rPr>
          <w:rFonts w:ascii="Times New Roman" w:hAnsi="Times New Roman" w:cs="Times New Roman"/>
          <w:sz w:val="24"/>
          <w:szCs w:val="24"/>
        </w:rPr>
      </w:pPr>
      <w:r>
        <w:rPr>
          <w:rFonts w:ascii="Times New Roman" w:hAnsi="Times New Roman" w:cs="Times New Roman"/>
          <w:sz w:val="24"/>
          <w:szCs w:val="24"/>
        </w:rPr>
        <w:t xml:space="preserve">In bovenstaande tabel, het linker deel onder Behoedzaam Scenario, ziet men dat de middenkoers na 2021 niet verder stijgt. De inflatie zakt na 2022 onder de 10 %, de </w:t>
      </w:r>
      <w:r>
        <w:rPr>
          <w:rFonts w:ascii="Times New Roman" w:hAnsi="Times New Roman" w:cs="Times New Roman"/>
          <w:sz w:val="24"/>
          <w:szCs w:val="24"/>
        </w:rPr>
        <w:lastRenderedPageBreak/>
        <w:t xml:space="preserve">internationale reserves blijven boven 3 maanden import, de monetaire financiering zakt onder de 3% van BBP, het reële loon zakt na 2021 niet verder. Het reële BBP stijgt gemiddeld 4%.  </w:t>
      </w:r>
      <w:r w:rsidR="007D746D">
        <w:rPr>
          <w:rFonts w:ascii="Times New Roman" w:hAnsi="Times New Roman" w:cs="Times New Roman"/>
          <w:sz w:val="24"/>
          <w:szCs w:val="24"/>
        </w:rPr>
        <w:t xml:space="preserve">Met </w:t>
      </w:r>
      <w:r>
        <w:rPr>
          <w:rFonts w:ascii="Times New Roman" w:hAnsi="Times New Roman" w:cs="Times New Roman"/>
          <w:sz w:val="24"/>
          <w:szCs w:val="24"/>
        </w:rPr>
        <w:t xml:space="preserve">dit scenario wordt </w:t>
      </w:r>
      <w:r w:rsidR="007D746D">
        <w:rPr>
          <w:rFonts w:ascii="Times New Roman" w:hAnsi="Times New Roman" w:cs="Times New Roman"/>
          <w:sz w:val="24"/>
          <w:szCs w:val="24"/>
        </w:rPr>
        <w:t xml:space="preserve">de economie </w:t>
      </w:r>
      <w:r w:rsidR="0085791B">
        <w:rPr>
          <w:rFonts w:ascii="Times New Roman" w:hAnsi="Times New Roman" w:cs="Times New Roman"/>
          <w:sz w:val="24"/>
          <w:szCs w:val="24"/>
        </w:rPr>
        <w:t xml:space="preserve">inderdaad </w:t>
      </w:r>
      <w:r w:rsidR="007D746D">
        <w:rPr>
          <w:rFonts w:ascii="Times New Roman" w:hAnsi="Times New Roman" w:cs="Times New Roman"/>
          <w:sz w:val="24"/>
          <w:szCs w:val="24"/>
        </w:rPr>
        <w:t>ge</w:t>
      </w:r>
      <w:r>
        <w:rPr>
          <w:rFonts w:ascii="Times New Roman" w:hAnsi="Times New Roman" w:cs="Times New Roman"/>
          <w:sz w:val="24"/>
          <w:szCs w:val="24"/>
        </w:rPr>
        <w:t>stabili</w:t>
      </w:r>
      <w:r w:rsidR="007D746D">
        <w:rPr>
          <w:rFonts w:ascii="Times New Roman" w:hAnsi="Times New Roman" w:cs="Times New Roman"/>
          <w:sz w:val="24"/>
          <w:szCs w:val="24"/>
        </w:rPr>
        <w:t>seerd</w:t>
      </w:r>
      <w:r w:rsidR="0085791B">
        <w:rPr>
          <w:rFonts w:ascii="Times New Roman" w:hAnsi="Times New Roman" w:cs="Times New Roman"/>
          <w:sz w:val="24"/>
          <w:szCs w:val="24"/>
        </w:rPr>
        <w:t>.</w:t>
      </w:r>
      <w:r w:rsidR="007D746D">
        <w:rPr>
          <w:rFonts w:ascii="Times New Roman" w:hAnsi="Times New Roman" w:cs="Times New Roman"/>
          <w:sz w:val="24"/>
          <w:szCs w:val="24"/>
        </w:rPr>
        <w:t xml:space="preserve"> </w:t>
      </w:r>
      <w:r w:rsidR="0085791B">
        <w:rPr>
          <w:rFonts w:ascii="Times New Roman" w:hAnsi="Times New Roman" w:cs="Times New Roman"/>
          <w:sz w:val="24"/>
          <w:szCs w:val="24"/>
        </w:rPr>
        <w:t xml:space="preserve">Echter </w:t>
      </w:r>
      <w:r w:rsidR="007D746D">
        <w:rPr>
          <w:rFonts w:ascii="Times New Roman" w:hAnsi="Times New Roman" w:cs="Times New Roman"/>
          <w:sz w:val="24"/>
          <w:szCs w:val="24"/>
        </w:rPr>
        <w:t xml:space="preserve">wordt </w:t>
      </w:r>
      <w:r w:rsidR="0085791B">
        <w:rPr>
          <w:rFonts w:ascii="Times New Roman" w:hAnsi="Times New Roman" w:cs="Times New Roman"/>
          <w:sz w:val="24"/>
          <w:szCs w:val="24"/>
        </w:rPr>
        <w:t xml:space="preserve">er </w:t>
      </w:r>
      <w:r w:rsidR="007D746D">
        <w:rPr>
          <w:rFonts w:ascii="Times New Roman" w:hAnsi="Times New Roman" w:cs="Times New Roman"/>
          <w:sz w:val="24"/>
          <w:szCs w:val="24"/>
        </w:rPr>
        <w:t xml:space="preserve">geen groei </w:t>
      </w:r>
      <w:r>
        <w:rPr>
          <w:rFonts w:ascii="Times New Roman" w:hAnsi="Times New Roman" w:cs="Times New Roman"/>
          <w:sz w:val="24"/>
          <w:szCs w:val="24"/>
        </w:rPr>
        <w:t>bereikt</w:t>
      </w:r>
      <w:r w:rsidR="00CB6D25">
        <w:rPr>
          <w:rFonts w:ascii="Times New Roman" w:hAnsi="Times New Roman" w:cs="Times New Roman"/>
          <w:sz w:val="24"/>
          <w:szCs w:val="24"/>
        </w:rPr>
        <w:t>.</w:t>
      </w:r>
      <w:r>
        <w:rPr>
          <w:rFonts w:ascii="Times New Roman" w:hAnsi="Times New Roman" w:cs="Times New Roman"/>
          <w:sz w:val="24"/>
          <w:szCs w:val="24"/>
        </w:rPr>
        <w:t xml:space="preserve"> </w:t>
      </w:r>
    </w:p>
    <w:p w14:paraId="194B826F" w14:textId="0D4417DE" w:rsidR="00066848" w:rsidRPr="00A21B49" w:rsidRDefault="00066848" w:rsidP="00066848">
      <w:pPr>
        <w:rPr>
          <w:rFonts w:ascii="Times New Roman" w:hAnsi="Times New Roman" w:cs="Times New Roman"/>
          <w:sz w:val="24"/>
          <w:szCs w:val="24"/>
        </w:rPr>
      </w:pPr>
      <w:r w:rsidRPr="00A21B49">
        <w:rPr>
          <w:rFonts w:ascii="Times New Roman" w:hAnsi="Times New Roman" w:cs="Times New Roman"/>
          <w:sz w:val="24"/>
          <w:szCs w:val="24"/>
        </w:rPr>
        <w:t xml:space="preserve">Voor economische groei is dus meer nodig dan monetaire stabiliteit.  Zie daarvoor het </w:t>
      </w:r>
      <w:r w:rsidR="007D746D" w:rsidRPr="00A21B49">
        <w:rPr>
          <w:rFonts w:ascii="Times New Roman" w:hAnsi="Times New Roman" w:cs="Times New Roman"/>
          <w:sz w:val="24"/>
          <w:szCs w:val="24"/>
        </w:rPr>
        <w:t>O</w:t>
      </w:r>
      <w:r w:rsidRPr="00A21B49">
        <w:rPr>
          <w:rFonts w:ascii="Times New Roman" w:hAnsi="Times New Roman" w:cs="Times New Roman"/>
          <w:sz w:val="24"/>
          <w:szCs w:val="24"/>
        </w:rPr>
        <w:t>ptimistische scenario</w:t>
      </w:r>
      <w:r w:rsidR="00CB6D25" w:rsidRPr="00A21B49">
        <w:rPr>
          <w:rFonts w:ascii="Times New Roman" w:hAnsi="Times New Roman" w:cs="Times New Roman"/>
          <w:sz w:val="24"/>
          <w:szCs w:val="24"/>
        </w:rPr>
        <w:t xml:space="preserve">. </w:t>
      </w:r>
      <w:r w:rsidRPr="00A21B49">
        <w:rPr>
          <w:rFonts w:ascii="Times New Roman" w:hAnsi="Times New Roman" w:cs="Times New Roman"/>
          <w:sz w:val="24"/>
          <w:szCs w:val="24"/>
        </w:rPr>
        <w:t xml:space="preserve">In dat scenario stijgt de koers in 2021 nog wel, maar de middenkoers stijgt niet verder dan naar 18 SRD/US$. </w:t>
      </w:r>
      <w:r w:rsidR="0085791B" w:rsidRPr="00A21B49">
        <w:rPr>
          <w:rFonts w:ascii="Times New Roman" w:hAnsi="Times New Roman" w:cs="Times New Roman"/>
          <w:sz w:val="24"/>
          <w:szCs w:val="24"/>
        </w:rPr>
        <w:t xml:space="preserve">Als de CBvS koers niet regelmatig wordt opgetrokken naar het parallelkoersniveau, stijgt onder deze veronderstellingen de parallelkoers naar 22 </w:t>
      </w:r>
      <w:r w:rsidR="00C129BD" w:rsidRPr="00A21B49">
        <w:rPr>
          <w:rFonts w:ascii="Times New Roman" w:hAnsi="Times New Roman" w:cs="Times New Roman"/>
          <w:sz w:val="24"/>
          <w:szCs w:val="24"/>
        </w:rPr>
        <w:t>S</w:t>
      </w:r>
      <w:r w:rsidR="0085791B" w:rsidRPr="00A21B49">
        <w:rPr>
          <w:rFonts w:ascii="Times New Roman" w:hAnsi="Times New Roman" w:cs="Times New Roman"/>
          <w:sz w:val="24"/>
          <w:szCs w:val="24"/>
        </w:rPr>
        <w:t xml:space="preserve">RD/US$. </w:t>
      </w:r>
      <w:r w:rsidRPr="00A21B49">
        <w:rPr>
          <w:rFonts w:ascii="Times New Roman" w:hAnsi="Times New Roman" w:cs="Times New Roman"/>
          <w:sz w:val="24"/>
          <w:szCs w:val="24"/>
        </w:rPr>
        <w:t xml:space="preserve">Het reële BBP stijgt naar 6% gemiddeld per jaar over 2021 t/m 2025. En de reële lonen stijgen in die periode gemiddeld 3% per jaar </w:t>
      </w:r>
    </w:p>
    <w:p w14:paraId="2A22EBAA" w14:textId="05232A58" w:rsidR="007D746D" w:rsidRDefault="007D746D" w:rsidP="007D746D">
      <w:pPr>
        <w:rPr>
          <w:rFonts w:ascii="Times New Roman" w:hAnsi="Times New Roman" w:cs="Times New Roman"/>
          <w:sz w:val="24"/>
          <w:szCs w:val="24"/>
        </w:rPr>
      </w:pPr>
      <w:r>
        <w:rPr>
          <w:rFonts w:ascii="Times New Roman" w:hAnsi="Times New Roman" w:cs="Times New Roman"/>
          <w:sz w:val="24"/>
          <w:szCs w:val="24"/>
        </w:rPr>
        <w:t>Het B</w:t>
      </w:r>
      <w:r w:rsidR="00DF31D5">
        <w:rPr>
          <w:rFonts w:ascii="Times New Roman" w:hAnsi="Times New Roman" w:cs="Times New Roman"/>
          <w:sz w:val="24"/>
          <w:szCs w:val="24"/>
        </w:rPr>
        <w:t xml:space="preserve">ehoedzame deel 1 van CHP is in feite een stabilisatie pakket. Het heet niet voor niets Crisis en Herstelplan 2020-2022. </w:t>
      </w:r>
      <w:r>
        <w:rPr>
          <w:rFonts w:ascii="Times New Roman" w:hAnsi="Times New Roman" w:cs="Times New Roman"/>
          <w:sz w:val="24"/>
          <w:szCs w:val="24"/>
        </w:rPr>
        <w:t>Het tweede deel van het CHP pakket geeft groei, maar dat geldt alleen onder de veronderstellingen dat</w:t>
      </w:r>
      <w:r w:rsidR="00960A1E">
        <w:rPr>
          <w:rFonts w:ascii="Times New Roman" w:hAnsi="Times New Roman" w:cs="Times New Roman"/>
          <w:sz w:val="24"/>
          <w:szCs w:val="24"/>
        </w:rPr>
        <w:t>:</w:t>
      </w:r>
    </w:p>
    <w:p w14:paraId="211CFDC3" w14:textId="4BE6FC43" w:rsidR="00581ED9" w:rsidRDefault="00B46DBC" w:rsidP="00B46DBC">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Er 2 </w:t>
      </w:r>
      <w:r w:rsidR="00960A1E">
        <w:rPr>
          <w:rFonts w:ascii="Times New Roman" w:hAnsi="Times New Roman" w:cs="Times New Roman"/>
          <w:sz w:val="24"/>
          <w:szCs w:val="24"/>
        </w:rPr>
        <w:t xml:space="preserve">miljard </w:t>
      </w:r>
      <w:r>
        <w:rPr>
          <w:rFonts w:ascii="Times New Roman" w:hAnsi="Times New Roman" w:cs="Times New Roman"/>
          <w:sz w:val="24"/>
          <w:szCs w:val="24"/>
        </w:rPr>
        <w:t xml:space="preserve">SRD in totaal extra in het </w:t>
      </w:r>
      <w:r w:rsidR="00960A1E">
        <w:rPr>
          <w:rFonts w:ascii="Times New Roman" w:hAnsi="Times New Roman" w:cs="Times New Roman"/>
          <w:sz w:val="24"/>
          <w:szCs w:val="24"/>
        </w:rPr>
        <w:t>buitenland kan</w:t>
      </w:r>
      <w:r>
        <w:rPr>
          <w:rFonts w:ascii="Times New Roman" w:hAnsi="Times New Roman" w:cs="Times New Roman"/>
          <w:sz w:val="24"/>
          <w:szCs w:val="24"/>
        </w:rPr>
        <w:t xml:space="preserve"> worden geleend, </w:t>
      </w:r>
      <w:r w:rsidR="00960A1E">
        <w:rPr>
          <w:rFonts w:ascii="Times New Roman" w:hAnsi="Times New Roman" w:cs="Times New Roman"/>
          <w:sz w:val="24"/>
          <w:szCs w:val="24"/>
        </w:rPr>
        <w:t>boven op</w:t>
      </w:r>
      <w:r w:rsidR="00581ED9">
        <w:rPr>
          <w:rFonts w:ascii="Times New Roman" w:hAnsi="Times New Roman" w:cs="Times New Roman"/>
          <w:sz w:val="24"/>
          <w:szCs w:val="24"/>
        </w:rPr>
        <w:t xml:space="preserve"> de </w:t>
      </w:r>
      <w:r w:rsidR="00960A1E">
        <w:rPr>
          <w:rFonts w:ascii="Times New Roman" w:hAnsi="Times New Roman" w:cs="Times New Roman"/>
          <w:sz w:val="24"/>
          <w:szCs w:val="24"/>
        </w:rPr>
        <w:t>US$</w:t>
      </w:r>
      <w:r w:rsidR="00581ED9">
        <w:rPr>
          <w:rFonts w:ascii="Times New Roman" w:hAnsi="Times New Roman" w:cs="Times New Roman"/>
          <w:sz w:val="24"/>
          <w:szCs w:val="24"/>
        </w:rPr>
        <w:t xml:space="preserve">278 </w:t>
      </w:r>
      <w:r w:rsidR="00960A1E">
        <w:rPr>
          <w:rFonts w:ascii="Times New Roman" w:hAnsi="Times New Roman" w:cs="Times New Roman"/>
          <w:sz w:val="24"/>
          <w:szCs w:val="24"/>
        </w:rPr>
        <w:t>mln.</w:t>
      </w:r>
      <w:r w:rsidR="00581ED9">
        <w:rPr>
          <w:rFonts w:ascii="Times New Roman" w:hAnsi="Times New Roman" w:cs="Times New Roman"/>
          <w:sz w:val="24"/>
          <w:szCs w:val="24"/>
        </w:rPr>
        <w:t xml:space="preserve"> per jaar die</w:t>
      </w:r>
      <w:r w:rsidR="0085791B">
        <w:rPr>
          <w:rFonts w:ascii="Times New Roman" w:hAnsi="Times New Roman" w:cs="Times New Roman"/>
          <w:sz w:val="24"/>
          <w:szCs w:val="24"/>
        </w:rPr>
        <w:t xml:space="preserve"> al</w:t>
      </w:r>
      <w:r w:rsidR="00581ED9">
        <w:rPr>
          <w:rFonts w:ascii="Times New Roman" w:hAnsi="Times New Roman" w:cs="Times New Roman"/>
          <w:sz w:val="24"/>
          <w:szCs w:val="24"/>
        </w:rPr>
        <w:t xml:space="preserve"> nodig is voor de aflossingen op reeds bestaande schulden.</w:t>
      </w:r>
    </w:p>
    <w:p w14:paraId="15234D96" w14:textId="7D0F303F" w:rsidR="00B46DBC" w:rsidRPr="00B46DBC" w:rsidRDefault="00581ED9" w:rsidP="00B46DBC">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De projecten en maatregelen leiden tot 1% per jaar extra productiviteitsgroei en 2% extra groei van export en importvervanging</w:t>
      </w:r>
      <w:r w:rsidR="00960A1E">
        <w:rPr>
          <w:rFonts w:ascii="Times New Roman" w:hAnsi="Times New Roman" w:cs="Times New Roman"/>
          <w:sz w:val="24"/>
          <w:szCs w:val="24"/>
        </w:rPr>
        <w:t>.</w:t>
      </w:r>
      <w:r w:rsidR="00B46DBC">
        <w:rPr>
          <w:rFonts w:ascii="Times New Roman" w:hAnsi="Times New Roman" w:cs="Times New Roman"/>
          <w:sz w:val="24"/>
          <w:szCs w:val="24"/>
        </w:rPr>
        <w:t xml:space="preserve"> </w:t>
      </w:r>
    </w:p>
    <w:p w14:paraId="1A56FCC4" w14:textId="4D4BCE7A" w:rsidR="00F0190F" w:rsidRDefault="00581ED9">
      <w:pPr>
        <w:rPr>
          <w:rFonts w:ascii="Times New Roman" w:hAnsi="Times New Roman" w:cs="Times New Roman"/>
          <w:sz w:val="24"/>
          <w:szCs w:val="24"/>
        </w:rPr>
      </w:pPr>
      <w:r>
        <w:rPr>
          <w:rFonts w:ascii="Times New Roman" w:hAnsi="Times New Roman" w:cs="Times New Roman"/>
          <w:sz w:val="24"/>
          <w:szCs w:val="24"/>
        </w:rPr>
        <w:t xml:space="preserve">Het </w:t>
      </w:r>
      <w:r w:rsidR="00960A1E">
        <w:rPr>
          <w:rFonts w:ascii="Times New Roman" w:hAnsi="Times New Roman" w:cs="Times New Roman"/>
          <w:sz w:val="24"/>
          <w:szCs w:val="24"/>
        </w:rPr>
        <w:t>O</w:t>
      </w:r>
      <w:r>
        <w:rPr>
          <w:rFonts w:ascii="Times New Roman" w:hAnsi="Times New Roman" w:cs="Times New Roman"/>
          <w:sz w:val="24"/>
          <w:szCs w:val="24"/>
        </w:rPr>
        <w:t xml:space="preserve">ptimistische scenario </w:t>
      </w:r>
      <w:r w:rsidR="00CB6D25">
        <w:rPr>
          <w:rFonts w:ascii="Times New Roman" w:hAnsi="Times New Roman" w:cs="Times New Roman"/>
          <w:sz w:val="24"/>
          <w:szCs w:val="24"/>
        </w:rPr>
        <w:t xml:space="preserve">met </w:t>
      </w:r>
      <w:r>
        <w:rPr>
          <w:rFonts w:ascii="Times New Roman" w:hAnsi="Times New Roman" w:cs="Times New Roman"/>
          <w:sz w:val="24"/>
          <w:szCs w:val="24"/>
        </w:rPr>
        <w:t>veronderstelde exportgroei</w:t>
      </w:r>
      <w:r w:rsidR="00960A1E">
        <w:rPr>
          <w:rFonts w:ascii="Times New Roman" w:hAnsi="Times New Roman" w:cs="Times New Roman"/>
          <w:sz w:val="24"/>
          <w:szCs w:val="24"/>
        </w:rPr>
        <w:t xml:space="preserve"> </w:t>
      </w:r>
      <w:r w:rsidR="00CB6D25">
        <w:rPr>
          <w:rFonts w:ascii="Times New Roman" w:hAnsi="Times New Roman" w:cs="Times New Roman"/>
          <w:sz w:val="24"/>
          <w:szCs w:val="24"/>
        </w:rPr>
        <w:t xml:space="preserve">assumpties </w:t>
      </w:r>
      <w:r w:rsidR="00960A1E">
        <w:rPr>
          <w:rFonts w:ascii="Times New Roman" w:hAnsi="Times New Roman" w:cs="Times New Roman"/>
          <w:sz w:val="24"/>
          <w:szCs w:val="24"/>
        </w:rPr>
        <w:t xml:space="preserve">en de 96 projecten </w:t>
      </w:r>
      <w:r>
        <w:rPr>
          <w:rFonts w:ascii="Times New Roman" w:hAnsi="Times New Roman" w:cs="Times New Roman"/>
          <w:sz w:val="24"/>
          <w:szCs w:val="24"/>
        </w:rPr>
        <w:t>behoe</w:t>
      </w:r>
      <w:r w:rsidR="00CB6D25">
        <w:rPr>
          <w:rFonts w:ascii="Times New Roman" w:hAnsi="Times New Roman" w:cs="Times New Roman"/>
          <w:sz w:val="24"/>
          <w:szCs w:val="24"/>
        </w:rPr>
        <w:t xml:space="preserve">ven een </w:t>
      </w:r>
      <w:r>
        <w:rPr>
          <w:rFonts w:ascii="Times New Roman" w:hAnsi="Times New Roman" w:cs="Times New Roman"/>
          <w:sz w:val="24"/>
          <w:szCs w:val="24"/>
        </w:rPr>
        <w:t xml:space="preserve">nadere uitwerking en kan nader worden onderbouwd in </w:t>
      </w:r>
      <w:r w:rsidR="00CB6D25">
        <w:rPr>
          <w:rFonts w:ascii="Times New Roman" w:hAnsi="Times New Roman" w:cs="Times New Roman"/>
          <w:sz w:val="24"/>
          <w:szCs w:val="24"/>
        </w:rPr>
        <w:t xml:space="preserve">het </w:t>
      </w:r>
      <w:r>
        <w:rPr>
          <w:rFonts w:ascii="Times New Roman" w:hAnsi="Times New Roman" w:cs="Times New Roman"/>
          <w:sz w:val="24"/>
          <w:szCs w:val="24"/>
        </w:rPr>
        <w:t>MOP 2021-2025</w:t>
      </w:r>
      <w:r w:rsidR="00B47DE3">
        <w:rPr>
          <w:rFonts w:ascii="Times New Roman" w:hAnsi="Times New Roman" w:cs="Times New Roman"/>
          <w:sz w:val="24"/>
          <w:szCs w:val="24"/>
        </w:rPr>
        <w:t>.</w:t>
      </w:r>
    </w:p>
    <w:p w14:paraId="703CF323" w14:textId="350DFD54" w:rsidR="00B47DE3" w:rsidRDefault="00B47DE3">
      <w:pPr>
        <w:rPr>
          <w:rFonts w:ascii="Times New Roman" w:hAnsi="Times New Roman" w:cs="Times New Roman"/>
          <w:sz w:val="24"/>
          <w:szCs w:val="24"/>
        </w:rPr>
      </w:pPr>
      <w:r>
        <w:rPr>
          <w:rFonts w:ascii="Times New Roman" w:hAnsi="Times New Roman" w:cs="Times New Roman"/>
          <w:sz w:val="24"/>
          <w:szCs w:val="24"/>
        </w:rPr>
        <w:t>Het Planbureau zou de lijst van 96 matregelen en projecten na kunnen lopen en beoordelen op 2 criteria: 1) wat zijn de kosten, hoeveel moet er worden geleend, dus later met rente worden terugbetaald, en 2) hoeveel draagt ieder project bij aan productiviteitsstijging en duurzame extra groei van export en importvervanging en in hoeverre is dat meer dan de kosten van de ervoor gesloten leningen.</w:t>
      </w:r>
    </w:p>
    <w:p w14:paraId="74BC3FBA" w14:textId="301A5697" w:rsidR="00B47DE3" w:rsidRDefault="00B47DE3">
      <w:pPr>
        <w:rPr>
          <w:rFonts w:ascii="Times New Roman" w:hAnsi="Times New Roman" w:cs="Times New Roman"/>
          <w:sz w:val="24"/>
          <w:szCs w:val="24"/>
        </w:rPr>
      </w:pPr>
      <w:r>
        <w:rPr>
          <w:rFonts w:ascii="Times New Roman" w:hAnsi="Times New Roman" w:cs="Times New Roman"/>
          <w:sz w:val="24"/>
          <w:szCs w:val="24"/>
        </w:rPr>
        <w:t>De lijst van 96 projecten doet denken aan de lijsten met ontwikkelingsprojecten die in de tweede helft van de vorige eeuw werden opgesteld. E</w:t>
      </w:r>
      <w:r w:rsidR="00502E06">
        <w:rPr>
          <w:rFonts w:ascii="Times New Roman" w:hAnsi="Times New Roman" w:cs="Times New Roman"/>
          <w:sz w:val="24"/>
          <w:szCs w:val="24"/>
        </w:rPr>
        <w:t>r</w:t>
      </w:r>
      <w:r>
        <w:rPr>
          <w:rFonts w:ascii="Times New Roman" w:hAnsi="Times New Roman" w:cs="Times New Roman"/>
          <w:sz w:val="24"/>
          <w:szCs w:val="24"/>
        </w:rPr>
        <w:t xml:space="preserve"> zijn toen gigantische </w:t>
      </w:r>
      <w:r w:rsidR="00AC6870">
        <w:rPr>
          <w:rFonts w:ascii="Times New Roman" w:hAnsi="Times New Roman" w:cs="Times New Roman"/>
          <w:sz w:val="24"/>
          <w:szCs w:val="24"/>
        </w:rPr>
        <w:t>ontwikkelingsuitgaven</w:t>
      </w:r>
      <w:r>
        <w:rPr>
          <w:rFonts w:ascii="Times New Roman" w:hAnsi="Times New Roman" w:cs="Times New Roman"/>
          <w:sz w:val="24"/>
          <w:szCs w:val="24"/>
        </w:rPr>
        <w:t xml:space="preserve"> gedaan, maar aan het einde van die eeuw was de export en het BBP reëel weer terug op het niveau van 1970.  </w:t>
      </w:r>
      <w:r w:rsidR="00502E06">
        <w:rPr>
          <w:rFonts w:ascii="Times New Roman" w:hAnsi="Times New Roman" w:cs="Times New Roman"/>
          <w:sz w:val="24"/>
          <w:szCs w:val="24"/>
        </w:rPr>
        <w:t xml:space="preserve">Gelukkig waren de projecten gefinancierd met schenkingen, anders zou de terugbetaling ervan hebben geleid tot een veel lager niveau dan in 1970. </w:t>
      </w:r>
    </w:p>
    <w:p w14:paraId="5C7127EA" w14:textId="0211B3A9" w:rsidR="00E3598F" w:rsidRPr="0082049B" w:rsidRDefault="00E3598F" w:rsidP="00E3598F">
      <w:pPr>
        <w:rPr>
          <w:rFonts w:ascii="Times New Roman" w:hAnsi="Times New Roman" w:cs="Times New Roman"/>
          <w:b/>
          <w:bCs/>
          <w:sz w:val="24"/>
          <w:szCs w:val="24"/>
        </w:rPr>
      </w:pPr>
      <w:r>
        <w:rPr>
          <w:rFonts w:ascii="Times New Roman" w:hAnsi="Times New Roman" w:cs="Times New Roman"/>
          <w:b/>
          <w:bCs/>
          <w:sz w:val="24"/>
          <w:szCs w:val="24"/>
        </w:rPr>
        <w:t>Kanttekeningen:</w:t>
      </w:r>
    </w:p>
    <w:p w14:paraId="1439F42C" w14:textId="14685857" w:rsidR="00FC385A" w:rsidRPr="00E3598F" w:rsidRDefault="00FC385A">
      <w:pPr>
        <w:rPr>
          <w:rFonts w:ascii="Times New Roman" w:hAnsi="Times New Roman" w:cs="Times New Roman"/>
          <w:b/>
          <w:bCs/>
          <w:sz w:val="24"/>
          <w:szCs w:val="24"/>
        </w:rPr>
      </w:pPr>
      <w:r>
        <w:rPr>
          <w:rFonts w:ascii="Times New Roman" w:hAnsi="Times New Roman" w:cs="Times New Roman"/>
          <w:sz w:val="24"/>
          <w:szCs w:val="24"/>
        </w:rPr>
        <w:t>Bij deze conclusie</w:t>
      </w:r>
      <w:r w:rsidR="00502E06">
        <w:rPr>
          <w:rFonts w:ascii="Times New Roman" w:hAnsi="Times New Roman" w:cs="Times New Roman"/>
          <w:sz w:val="24"/>
          <w:szCs w:val="24"/>
        </w:rPr>
        <w:t>s</w:t>
      </w:r>
      <w:r>
        <w:rPr>
          <w:rFonts w:ascii="Times New Roman" w:hAnsi="Times New Roman" w:cs="Times New Roman"/>
          <w:sz w:val="24"/>
          <w:szCs w:val="24"/>
        </w:rPr>
        <w:t xml:space="preserve"> past de kanttekening dat dit soort modelberekeningen, zeker wat betreft de wisselkoers een </w:t>
      </w:r>
      <w:r w:rsidR="00457DDB">
        <w:rPr>
          <w:rFonts w:ascii="Times New Roman" w:hAnsi="Times New Roman" w:cs="Times New Roman"/>
          <w:sz w:val="24"/>
          <w:szCs w:val="24"/>
        </w:rPr>
        <w:t>zekere</w:t>
      </w:r>
      <w:r w:rsidR="0085791B">
        <w:rPr>
          <w:rFonts w:ascii="Times New Roman" w:hAnsi="Times New Roman" w:cs="Times New Roman"/>
          <w:sz w:val="24"/>
          <w:szCs w:val="24"/>
        </w:rPr>
        <w:t xml:space="preserve"> </w:t>
      </w:r>
      <w:r w:rsidR="00960A1E">
        <w:rPr>
          <w:rFonts w:ascii="Times New Roman" w:hAnsi="Times New Roman" w:cs="Times New Roman"/>
          <w:sz w:val="24"/>
          <w:szCs w:val="24"/>
        </w:rPr>
        <w:t xml:space="preserve">mate van </w:t>
      </w:r>
      <w:r>
        <w:rPr>
          <w:rFonts w:ascii="Times New Roman" w:hAnsi="Times New Roman" w:cs="Times New Roman"/>
          <w:sz w:val="24"/>
          <w:szCs w:val="24"/>
        </w:rPr>
        <w:t>onnauwkeurigheid hebben</w:t>
      </w:r>
      <w:r w:rsidR="00960A1E">
        <w:rPr>
          <w:rFonts w:ascii="Times New Roman" w:hAnsi="Times New Roman" w:cs="Times New Roman"/>
          <w:sz w:val="24"/>
          <w:szCs w:val="24"/>
        </w:rPr>
        <w:t xml:space="preserve"> en </w:t>
      </w:r>
      <w:r>
        <w:rPr>
          <w:rFonts w:ascii="Times New Roman" w:hAnsi="Times New Roman" w:cs="Times New Roman"/>
          <w:sz w:val="24"/>
          <w:szCs w:val="24"/>
        </w:rPr>
        <w:t xml:space="preserve">dus niet als bewijs kunnen dienen. Maar </w:t>
      </w:r>
      <w:r w:rsidR="00960A1E">
        <w:rPr>
          <w:rFonts w:ascii="Times New Roman" w:hAnsi="Times New Roman" w:cs="Times New Roman"/>
          <w:sz w:val="24"/>
          <w:szCs w:val="24"/>
        </w:rPr>
        <w:t xml:space="preserve">zij dienen </w:t>
      </w:r>
      <w:r>
        <w:rPr>
          <w:rFonts w:ascii="Times New Roman" w:hAnsi="Times New Roman" w:cs="Times New Roman"/>
          <w:sz w:val="24"/>
          <w:szCs w:val="24"/>
        </w:rPr>
        <w:t xml:space="preserve">wel als illustratie hoe pakketten van maatregelen kunnen worden </w:t>
      </w:r>
      <w:r w:rsidR="00457DDB">
        <w:rPr>
          <w:rFonts w:ascii="Times New Roman" w:hAnsi="Times New Roman" w:cs="Times New Roman"/>
          <w:sz w:val="24"/>
          <w:szCs w:val="24"/>
        </w:rPr>
        <w:t>samengesteld</w:t>
      </w:r>
      <w:r>
        <w:rPr>
          <w:rFonts w:ascii="Times New Roman" w:hAnsi="Times New Roman" w:cs="Times New Roman"/>
          <w:sz w:val="24"/>
          <w:szCs w:val="24"/>
        </w:rPr>
        <w:t xml:space="preserve"> die zouden kunnen lei</w:t>
      </w:r>
      <w:r w:rsidR="00960A1E">
        <w:rPr>
          <w:rFonts w:ascii="Times New Roman" w:hAnsi="Times New Roman" w:cs="Times New Roman"/>
          <w:sz w:val="24"/>
          <w:szCs w:val="24"/>
        </w:rPr>
        <w:t>d</w:t>
      </w:r>
      <w:r>
        <w:rPr>
          <w:rFonts w:ascii="Times New Roman" w:hAnsi="Times New Roman" w:cs="Times New Roman"/>
          <w:sz w:val="24"/>
          <w:szCs w:val="24"/>
        </w:rPr>
        <w:t>en tot realisatie van stabiliteit en groei.</w:t>
      </w:r>
    </w:p>
    <w:p w14:paraId="7294F405" w14:textId="77777777" w:rsidR="008D7FAD" w:rsidRDefault="00157692">
      <w:pPr>
        <w:rPr>
          <w:rFonts w:ascii="Times New Roman" w:hAnsi="Times New Roman" w:cs="Times New Roman"/>
          <w:sz w:val="24"/>
          <w:szCs w:val="24"/>
        </w:rPr>
      </w:pPr>
      <w:r>
        <w:rPr>
          <w:rFonts w:ascii="Times New Roman" w:hAnsi="Times New Roman" w:cs="Times New Roman"/>
          <w:sz w:val="24"/>
          <w:szCs w:val="24"/>
        </w:rPr>
        <w:t>De STUSECO is de Stichting ter bevordering va de studie van de Surin</w:t>
      </w:r>
      <w:r w:rsidR="00C129BD">
        <w:rPr>
          <w:rFonts w:ascii="Times New Roman" w:hAnsi="Times New Roman" w:cs="Times New Roman"/>
          <w:sz w:val="24"/>
          <w:szCs w:val="24"/>
        </w:rPr>
        <w:t>aa</w:t>
      </w:r>
      <w:r>
        <w:rPr>
          <w:rFonts w:ascii="Times New Roman" w:hAnsi="Times New Roman" w:cs="Times New Roman"/>
          <w:sz w:val="24"/>
          <w:szCs w:val="24"/>
        </w:rPr>
        <w:t>mse economie. Opgericht in 1977. V</w:t>
      </w:r>
      <w:r w:rsidR="00C129BD">
        <w:rPr>
          <w:rFonts w:ascii="Times New Roman" w:hAnsi="Times New Roman" w:cs="Times New Roman"/>
          <w:sz w:val="24"/>
          <w:szCs w:val="24"/>
        </w:rPr>
        <w:t>o</w:t>
      </w:r>
      <w:r>
        <w:rPr>
          <w:rFonts w:ascii="Times New Roman" w:hAnsi="Times New Roman" w:cs="Times New Roman"/>
          <w:sz w:val="24"/>
          <w:szCs w:val="24"/>
        </w:rPr>
        <w:t>orzi</w:t>
      </w:r>
      <w:r w:rsidR="00C129BD">
        <w:rPr>
          <w:rFonts w:ascii="Times New Roman" w:hAnsi="Times New Roman" w:cs="Times New Roman"/>
          <w:sz w:val="24"/>
          <w:szCs w:val="24"/>
        </w:rPr>
        <w:t>t</w:t>
      </w:r>
      <w:r>
        <w:rPr>
          <w:rFonts w:ascii="Times New Roman" w:hAnsi="Times New Roman" w:cs="Times New Roman"/>
          <w:sz w:val="24"/>
          <w:szCs w:val="24"/>
        </w:rPr>
        <w:t xml:space="preserve">ter is Dr. Marein van Schaaijk. </w:t>
      </w:r>
      <w:r w:rsidR="004C7616" w:rsidRPr="00502E06">
        <w:rPr>
          <w:rFonts w:ascii="Times New Roman" w:hAnsi="Times New Roman" w:cs="Times New Roman"/>
          <w:sz w:val="24"/>
          <w:szCs w:val="24"/>
        </w:rPr>
        <w:t xml:space="preserve">De website van Stuseco werkt momenteel niet. Daarom zetten we </w:t>
      </w:r>
      <w:r w:rsidR="00C129BD">
        <w:rPr>
          <w:rFonts w:ascii="Times New Roman" w:hAnsi="Times New Roman" w:cs="Times New Roman"/>
          <w:sz w:val="24"/>
          <w:szCs w:val="24"/>
        </w:rPr>
        <w:t xml:space="preserve">deze notitie </w:t>
      </w:r>
      <w:r w:rsidR="004C7616">
        <w:rPr>
          <w:rFonts w:ascii="Times New Roman" w:hAnsi="Times New Roman" w:cs="Times New Roman"/>
          <w:sz w:val="24"/>
          <w:szCs w:val="24"/>
        </w:rPr>
        <w:t xml:space="preserve">plus </w:t>
      </w:r>
      <w:r w:rsidR="004C7616" w:rsidRPr="00502E06">
        <w:rPr>
          <w:rFonts w:ascii="Times New Roman" w:hAnsi="Times New Roman" w:cs="Times New Roman"/>
          <w:sz w:val="24"/>
          <w:szCs w:val="24"/>
        </w:rPr>
        <w:t>de actuele MacroabcSU</w:t>
      </w:r>
      <w:r w:rsidR="004C7616">
        <w:rPr>
          <w:rFonts w:ascii="Times New Roman" w:hAnsi="Times New Roman" w:cs="Times New Roman"/>
          <w:sz w:val="24"/>
          <w:szCs w:val="24"/>
        </w:rPr>
        <w:t>.xlsx</w:t>
      </w:r>
      <w:r w:rsidR="004C7616" w:rsidRPr="00502E06">
        <w:rPr>
          <w:rFonts w:ascii="Times New Roman" w:hAnsi="Times New Roman" w:cs="Times New Roman"/>
          <w:sz w:val="24"/>
          <w:szCs w:val="24"/>
        </w:rPr>
        <w:t xml:space="preserve"> </w:t>
      </w:r>
      <w:r w:rsidR="004C7616">
        <w:rPr>
          <w:rFonts w:ascii="Times New Roman" w:hAnsi="Times New Roman" w:cs="Times New Roman"/>
          <w:sz w:val="24"/>
          <w:szCs w:val="24"/>
        </w:rPr>
        <w:t xml:space="preserve">compleet, draaiend met CHP scenario </w:t>
      </w:r>
      <w:r w:rsidR="004C7616" w:rsidRPr="00502E06">
        <w:rPr>
          <w:rFonts w:ascii="Times New Roman" w:hAnsi="Times New Roman" w:cs="Times New Roman"/>
          <w:sz w:val="24"/>
          <w:szCs w:val="24"/>
        </w:rPr>
        <w:t xml:space="preserve">op </w:t>
      </w:r>
      <w:r w:rsidR="00AC6870" w:rsidRPr="00502E06">
        <w:rPr>
          <w:rFonts w:ascii="Times New Roman" w:hAnsi="Times New Roman" w:cs="Times New Roman"/>
          <w:sz w:val="24"/>
          <w:szCs w:val="24"/>
        </w:rPr>
        <w:t>Dropbox</w:t>
      </w:r>
      <w:r w:rsidR="004C7616" w:rsidRPr="00502E06">
        <w:rPr>
          <w:rFonts w:ascii="Times New Roman" w:hAnsi="Times New Roman" w:cs="Times New Roman"/>
          <w:sz w:val="24"/>
          <w:szCs w:val="24"/>
        </w:rPr>
        <w:t>, en geven een link daarheen aan belangstellenden.</w:t>
      </w:r>
      <w:r w:rsidR="004C7616">
        <w:rPr>
          <w:rFonts w:ascii="Times New Roman" w:hAnsi="Times New Roman" w:cs="Times New Roman"/>
          <w:sz w:val="24"/>
          <w:szCs w:val="24"/>
        </w:rPr>
        <w:t xml:space="preserve"> </w:t>
      </w:r>
    </w:p>
    <w:p w14:paraId="40CB0C45" w14:textId="23439417" w:rsidR="00C0222C" w:rsidRPr="008D7FAD" w:rsidRDefault="004C7616">
      <w:pPr>
        <w:rPr>
          <w:rFonts w:ascii="Times New Roman" w:hAnsi="Times New Roman" w:cs="Times New Roman"/>
          <w:sz w:val="28"/>
          <w:szCs w:val="28"/>
        </w:rPr>
      </w:pPr>
      <w:r w:rsidRPr="008D7FAD">
        <w:rPr>
          <w:rFonts w:ascii="Times New Roman" w:hAnsi="Times New Roman" w:cs="Times New Roman"/>
          <w:sz w:val="24"/>
          <w:szCs w:val="24"/>
        </w:rPr>
        <w:t xml:space="preserve">Dropbox link naar STUSECO: </w:t>
      </w:r>
      <w:bookmarkStart w:id="3" w:name="_Hlk62221825"/>
      <w:r w:rsidRPr="008D7FAD">
        <w:fldChar w:fldCharType="begin"/>
      </w:r>
      <w:r w:rsidRPr="008D7FAD">
        <w:rPr>
          <w:rFonts w:ascii="Times New Roman" w:hAnsi="Times New Roman" w:cs="Times New Roman"/>
          <w:sz w:val="24"/>
          <w:szCs w:val="24"/>
        </w:rPr>
        <w:instrText xml:space="preserve"> HYPERLINK "https://www.dropbox.com/sh/gdhseqxq79lvapj/AABBZvZn7EVvVbaUJMhkwPYra?dl=0" </w:instrText>
      </w:r>
      <w:r w:rsidRPr="008D7FAD">
        <w:fldChar w:fldCharType="separate"/>
      </w:r>
      <w:r w:rsidRPr="008D7FAD">
        <w:rPr>
          <w:rStyle w:val="Hyperlink"/>
          <w:rFonts w:ascii="Times New Roman" w:hAnsi="Times New Roman" w:cs="Times New Roman"/>
          <w:sz w:val="24"/>
          <w:szCs w:val="24"/>
        </w:rPr>
        <w:t>https://www.dropbox.com/sh/gdhseqxq79lvapj/AABBZvZn7EVvVbaUJMhkwPYra?dl=0</w:t>
      </w:r>
      <w:r w:rsidRPr="008D7FAD">
        <w:rPr>
          <w:rStyle w:val="Hyperlink"/>
          <w:rFonts w:ascii="Times New Roman" w:hAnsi="Times New Roman" w:cs="Times New Roman"/>
          <w:sz w:val="24"/>
          <w:szCs w:val="24"/>
        </w:rPr>
        <w:fldChar w:fldCharType="end"/>
      </w:r>
      <w:bookmarkEnd w:id="3"/>
    </w:p>
    <w:sectPr w:rsidR="00C0222C" w:rsidRPr="008D7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B19"/>
    <w:multiLevelType w:val="hybridMultilevel"/>
    <w:tmpl w:val="4CA842C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79F1CE1"/>
    <w:multiLevelType w:val="hybridMultilevel"/>
    <w:tmpl w:val="1642687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F4057B"/>
    <w:multiLevelType w:val="hybridMultilevel"/>
    <w:tmpl w:val="EA3E0CF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0DD56362"/>
    <w:multiLevelType w:val="hybridMultilevel"/>
    <w:tmpl w:val="0400E488"/>
    <w:lvl w:ilvl="0" w:tplc="5CEAD284">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EE7202"/>
    <w:multiLevelType w:val="hybridMultilevel"/>
    <w:tmpl w:val="311A1C1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02915C2"/>
    <w:multiLevelType w:val="hybridMultilevel"/>
    <w:tmpl w:val="DD582C8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7763863"/>
    <w:multiLevelType w:val="hybridMultilevel"/>
    <w:tmpl w:val="DEC4B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65402E"/>
    <w:multiLevelType w:val="hybridMultilevel"/>
    <w:tmpl w:val="1212A68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2103352C"/>
    <w:multiLevelType w:val="hybridMultilevel"/>
    <w:tmpl w:val="9D1CC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2218B0"/>
    <w:multiLevelType w:val="hybridMultilevel"/>
    <w:tmpl w:val="82E622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BC3AE9"/>
    <w:multiLevelType w:val="hybridMultilevel"/>
    <w:tmpl w:val="9EEC37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363D9E"/>
    <w:multiLevelType w:val="hybridMultilevel"/>
    <w:tmpl w:val="F23C97E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591A02"/>
    <w:multiLevelType w:val="hybridMultilevel"/>
    <w:tmpl w:val="F6DA9E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FA83FAD"/>
    <w:multiLevelType w:val="hybridMultilevel"/>
    <w:tmpl w:val="2ACE90B8"/>
    <w:lvl w:ilvl="0" w:tplc="04130015">
      <w:start w:val="1"/>
      <w:numFmt w:val="upperLetter"/>
      <w:lvlText w:val="%1."/>
      <w:lvlJc w:val="left"/>
      <w:pPr>
        <w:ind w:left="1427" w:hanging="360"/>
      </w:pPr>
    </w:lvl>
    <w:lvl w:ilvl="1" w:tplc="04130019" w:tentative="1">
      <w:start w:val="1"/>
      <w:numFmt w:val="lowerLetter"/>
      <w:lvlText w:val="%2."/>
      <w:lvlJc w:val="left"/>
      <w:pPr>
        <w:ind w:left="2147" w:hanging="360"/>
      </w:pPr>
    </w:lvl>
    <w:lvl w:ilvl="2" w:tplc="0413001B" w:tentative="1">
      <w:start w:val="1"/>
      <w:numFmt w:val="lowerRoman"/>
      <w:lvlText w:val="%3."/>
      <w:lvlJc w:val="right"/>
      <w:pPr>
        <w:ind w:left="2867" w:hanging="180"/>
      </w:pPr>
    </w:lvl>
    <w:lvl w:ilvl="3" w:tplc="0413000F" w:tentative="1">
      <w:start w:val="1"/>
      <w:numFmt w:val="decimal"/>
      <w:lvlText w:val="%4."/>
      <w:lvlJc w:val="left"/>
      <w:pPr>
        <w:ind w:left="3587" w:hanging="360"/>
      </w:pPr>
    </w:lvl>
    <w:lvl w:ilvl="4" w:tplc="04130019" w:tentative="1">
      <w:start w:val="1"/>
      <w:numFmt w:val="lowerLetter"/>
      <w:lvlText w:val="%5."/>
      <w:lvlJc w:val="left"/>
      <w:pPr>
        <w:ind w:left="4307" w:hanging="360"/>
      </w:pPr>
    </w:lvl>
    <w:lvl w:ilvl="5" w:tplc="0413001B" w:tentative="1">
      <w:start w:val="1"/>
      <w:numFmt w:val="lowerRoman"/>
      <w:lvlText w:val="%6."/>
      <w:lvlJc w:val="right"/>
      <w:pPr>
        <w:ind w:left="5027" w:hanging="180"/>
      </w:pPr>
    </w:lvl>
    <w:lvl w:ilvl="6" w:tplc="0413000F" w:tentative="1">
      <w:start w:val="1"/>
      <w:numFmt w:val="decimal"/>
      <w:lvlText w:val="%7."/>
      <w:lvlJc w:val="left"/>
      <w:pPr>
        <w:ind w:left="5747" w:hanging="360"/>
      </w:pPr>
    </w:lvl>
    <w:lvl w:ilvl="7" w:tplc="04130019" w:tentative="1">
      <w:start w:val="1"/>
      <w:numFmt w:val="lowerLetter"/>
      <w:lvlText w:val="%8."/>
      <w:lvlJc w:val="left"/>
      <w:pPr>
        <w:ind w:left="6467" w:hanging="360"/>
      </w:pPr>
    </w:lvl>
    <w:lvl w:ilvl="8" w:tplc="0413001B" w:tentative="1">
      <w:start w:val="1"/>
      <w:numFmt w:val="lowerRoman"/>
      <w:lvlText w:val="%9."/>
      <w:lvlJc w:val="right"/>
      <w:pPr>
        <w:ind w:left="7187" w:hanging="180"/>
      </w:pPr>
    </w:lvl>
  </w:abstractNum>
  <w:abstractNum w:abstractNumId="14" w15:restartNumberingAfterBreak="0">
    <w:nsid w:val="40985B99"/>
    <w:multiLevelType w:val="hybridMultilevel"/>
    <w:tmpl w:val="835CDAB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231262E"/>
    <w:multiLevelType w:val="hybridMultilevel"/>
    <w:tmpl w:val="B9904A9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564462F"/>
    <w:multiLevelType w:val="hybridMultilevel"/>
    <w:tmpl w:val="97DA1CCE"/>
    <w:lvl w:ilvl="0" w:tplc="5CEAD284">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9616015"/>
    <w:multiLevelType w:val="hybridMultilevel"/>
    <w:tmpl w:val="90E2C6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9517DA"/>
    <w:multiLevelType w:val="hybridMultilevel"/>
    <w:tmpl w:val="92E283E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CEC76CE"/>
    <w:multiLevelType w:val="hybridMultilevel"/>
    <w:tmpl w:val="3E141A7A"/>
    <w:lvl w:ilvl="0" w:tplc="5CEAD28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BA6DE2"/>
    <w:multiLevelType w:val="hybridMultilevel"/>
    <w:tmpl w:val="6922A8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B96EBA"/>
    <w:multiLevelType w:val="hybridMultilevel"/>
    <w:tmpl w:val="5CEAE6C6"/>
    <w:lvl w:ilvl="0" w:tplc="5CEAD284">
      <w:numFmt w:val="bullet"/>
      <w:lvlText w:val="-"/>
      <w:lvlJc w:val="left"/>
      <w:pPr>
        <w:ind w:left="1440" w:hanging="360"/>
      </w:pPr>
      <w:rPr>
        <w:rFonts w:ascii="Times New Roman" w:eastAsiaTheme="minorHAnsi" w:hAnsi="Times New Roman"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77EC7C08"/>
    <w:multiLevelType w:val="hybridMultilevel"/>
    <w:tmpl w:val="232EE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CC1857"/>
    <w:multiLevelType w:val="hybridMultilevel"/>
    <w:tmpl w:val="07C8F5AE"/>
    <w:lvl w:ilvl="0" w:tplc="0413000F">
      <w:start w:val="1"/>
      <w:numFmt w:val="decimal"/>
      <w:lvlText w:val="%1."/>
      <w:lvlJc w:val="left"/>
      <w:pPr>
        <w:ind w:left="779" w:hanging="360"/>
      </w:pPr>
    </w:lvl>
    <w:lvl w:ilvl="1" w:tplc="04130019" w:tentative="1">
      <w:start w:val="1"/>
      <w:numFmt w:val="lowerLetter"/>
      <w:lvlText w:val="%2."/>
      <w:lvlJc w:val="left"/>
      <w:pPr>
        <w:ind w:left="1499" w:hanging="360"/>
      </w:pPr>
    </w:lvl>
    <w:lvl w:ilvl="2" w:tplc="0413001B" w:tentative="1">
      <w:start w:val="1"/>
      <w:numFmt w:val="lowerRoman"/>
      <w:lvlText w:val="%3."/>
      <w:lvlJc w:val="right"/>
      <w:pPr>
        <w:ind w:left="2219" w:hanging="180"/>
      </w:pPr>
    </w:lvl>
    <w:lvl w:ilvl="3" w:tplc="0413000F" w:tentative="1">
      <w:start w:val="1"/>
      <w:numFmt w:val="decimal"/>
      <w:lvlText w:val="%4."/>
      <w:lvlJc w:val="left"/>
      <w:pPr>
        <w:ind w:left="2939" w:hanging="360"/>
      </w:pPr>
    </w:lvl>
    <w:lvl w:ilvl="4" w:tplc="04130019" w:tentative="1">
      <w:start w:val="1"/>
      <w:numFmt w:val="lowerLetter"/>
      <w:lvlText w:val="%5."/>
      <w:lvlJc w:val="left"/>
      <w:pPr>
        <w:ind w:left="3659" w:hanging="360"/>
      </w:pPr>
    </w:lvl>
    <w:lvl w:ilvl="5" w:tplc="0413001B" w:tentative="1">
      <w:start w:val="1"/>
      <w:numFmt w:val="lowerRoman"/>
      <w:lvlText w:val="%6."/>
      <w:lvlJc w:val="right"/>
      <w:pPr>
        <w:ind w:left="4379" w:hanging="180"/>
      </w:pPr>
    </w:lvl>
    <w:lvl w:ilvl="6" w:tplc="0413000F" w:tentative="1">
      <w:start w:val="1"/>
      <w:numFmt w:val="decimal"/>
      <w:lvlText w:val="%7."/>
      <w:lvlJc w:val="left"/>
      <w:pPr>
        <w:ind w:left="5099" w:hanging="360"/>
      </w:pPr>
    </w:lvl>
    <w:lvl w:ilvl="7" w:tplc="04130019" w:tentative="1">
      <w:start w:val="1"/>
      <w:numFmt w:val="lowerLetter"/>
      <w:lvlText w:val="%8."/>
      <w:lvlJc w:val="left"/>
      <w:pPr>
        <w:ind w:left="5819" w:hanging="360"/>
      </w:pPr>
    </w:lvl>
    <w:lvl w:ilvl="8" w:tplc="0413001B" w:tentative="1">
      <w:start w:val="1"/>
      <w:numFmt w:val="lowerRoman"/>
      <w:lvlText w:val="%9."/>
      <w:lvlJc w:val="right"/>
      <w:pPr>
        <w:ind w:left="6539" w:hanging="180"/>
      </w:pPr>
    </w:lvl>
  </w:abstractNum>
  <w:num w:numId="1">
    <w:abstractNumId w:val="22"/>
  </w:num>
  <w:num w:numId="2">
    <w:abstractNumId w:val="3"/>
  </w:num>
  <w:num w:numId="3">
    <w:abstractNumId w:val="8"/>
  </w:num>
  <w:num w:numId="4">
    <w:abstractNumId w:val="9"/>
  </w:num>
  <w:num w:numId="5">
    <w:abstractNumId w:val="21"/>
  </w:num>
  <w:num w:numId="6">
    <w:abstractNumId w:val="19"/>
  </w:num>
  <w:num w:numId="7">
    <w:abstractNumId w:val="6"/>
  </w:num>
  <w:num w:numId="8">
    <w:abstractNumId w:val="10"/>
  </w:num>
  <w:num w:numId="9">
    <w:abstractNumId w:val="13"/>
  </w:num>
  <w:num w:numId="10">
    <w:abstractNumId w:val="16"/>
  </w:num>
  <w:num w:numId="11">
    <w:abstractNumId w:val="14"/>
  </w:num>
  <w:num w:numId="12">
    <w:abstractNumId w:val="15"/>
  </w:num>
  <w:num w:numId="13">
    <w:abstractNumId w:val="5"/>
  </w:num>
  <w:num w:numId="14">
    <w:abstractNumId w:val="18"/>
  </w:num>
  <w:num w:numId="15">
    <w:abstractNumId w:val="7"/>
  </w:num>
  <w:num w:numId="16">
    <w:abstractNumId w:val="20"/>
  </w:num>
  <w:num w:numId="17">
    <w:abstractNumId w:val="4"/>
  </w:num>
  <w:num w:numId="18">
    <w:abstractNumId w:val="12"/>
  </w:num>
  <w:num w:numId="19">
    <w:abstractNumId w:val="1"/>
  </w:num>
  <w:num w:numId="20">
    <w:abstractNumId w:val="23"/>
  </w:num>
  <w:num w:numId="21">
    <w:abstractNumId w:val="17"/>
  </w:num>
  <w:num w:numId="22">
    <w:abstractNumId w:val="0"/>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zMTYzNjQxsjAxNDBX0lEKTi0uzszPAykwqgUAxD+iBSwAAAA="/>
  </w:docVars>
  <w:rsids>
    <w:rsidRoot w:val="00D558A0"/>
    <w:rsid w:val="00005F97"/>
    <w:rsid w:val="00007704"/>
    <w:rsid w:val="00053953"/>
    <w:rsid w:val="00066848"/>
    <w:rsid w:val="000E6C7A"/>
    <w:rsid w:val="001278D5"/>
    <w:rsid w:val="00157659"/>
    <w:rsid w:val="00157692"/>
    <w:rsid w:val="00162448"/>
    <w:rsid w:val="001B26F9"/>
    <w:rsid w:val="001C7817"/>
    <w:rsid w:val="0025407E"/>
    <w:rsid w:val="00291568"/>
    <w:rsid w:val="00294A62"/>
    <w:rsid w:val="002C57EB"/>
    <w:rsid w:val="00316ABF"/>
    <w:rsid w:val="00327A5B"/>
    <w:rsid w:val="00361F3C"/>
    <w:rsid w:val="003810C7"/>
    <w:rsid w:val="00384D21"/>
    <w:rsid w:val="003C39C9"/>
    <w:rsid w:val="00457DDB"/>
    <w:rsid w:val="004C0983"/>
    <w:rsid w:val="004C1A8B"/>
    <w:rsid w:val="004C7616"/>
    <w:rsid w:val="004F0BDE"/>
    <w:rsid w:val="00502E06"/>
    <w:rsid w:val="00504A65"/>
    <w:rsid w:val="005313D5"/>
    <w:rsid w:val="00574030"/>
    <w:rsid w:val="00581ED9"/>
    <w:rsid w:val="005A7110"/>
    <w:rsid w:val="005D480E"/>
    <w:rsid w:val="005E6D24"/>
    <w:rsid w:val="00653B81"/>
    <w:rsid w:val="0065726E"/>
    <w:rsid w:val="00683DBC"/>
    <w:rsid w:val="006C785B"/>
    <w:rsid w:val="006E6923"/>
    <w:rsid w:val="00720AD4"/>
    <w:rsid w:val="007C5F2F"/>
    <w:rsid w:val="007D746D"/>
    <w:rsid w:val="0082049B"/>
    <w:rsid w:val="00831702"/>
    <w:rsid w:val="0085791B"/>
    <w:rsid w:val="008A4724"/>
    <w:rsid w:val="008A6987"/>
    <w:rsid w:val="008D7FAD"/>
    <w:rsid w:val="008E531E"/>
    <w:rsid w:val="008F6544"/>
    <w:rsid w:val="00936AE2"/>
    <w:rsid w:val="00946F4E"/>
    <w:rsid w:val="00960A1E"/>
    <w:rsid w:val="0096445D"/>
    <w:rsid w:val="00982069"/>
    <w:rsid w:val="009D0D49"/>
    <w:rsid w:val="009E2244"/>
    <w:rsid w:val="00A21B49"/>
    <w:rsid w:val="00AC2157"/>
    <w:rsid w:val="00AC6870"/>
    <w:rsid w:val="00AF755C"/>
    <w:rsid w:val="00B46DBC"/>
    <w:rsid w:val="00B47DE3"/>
    <w:rsid w:val="00BD744C"/>
    <w:rsid w:val="00C0222C"/>
    <w:rsid w:val="00C0524B"/>
    <w:rsid w:val="00C129BD"/>
    <w:rsid w:val="00C34A18"/>
    <w:rsid w:val="00CB6D25"/>
    <w:rsid w:val="00CC1C4C"/>
    <w:rsid w:val="00CD219F"/>
    <w:rsid w:val="00CD553C"/>
    <w:rsid w:val="00CF3FC7"/>
    <w:rsid w:val="00D558A0"/>
    <w:rsid w:val="00D62FAD"/>
    <w:rsid w:val="00DF31D5"/>
    <w:rsid w:val="00E3598F"/>
    <w:rsid w:val="00E67684"/>
    <w:rsid w:val="00ED31FD"/>
    <w:rsid w:val="00F0190F"/>
    <w:rsid w:val="00FB5E47"/>
    <w:rsid w:val="00FC0748"/>
    <w:rsid w:val="00FC3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0421"/>
  <w15:chartTrackingRefBased/>
  <w15:docId w15:val="{CB653813-6770-4642-9D88-0C2C6D14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22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190F"/>
    <w:pPr>
      <w:ind w:left="720"/>
      <w:contextualSpacing/>
    </w:pPr>
  </w:style>
  <w:style w:type="character" w:styleId="Hyperlink">
    <w:name w:val="Hyperlink"/>
    <w:basedOn w:val="Standaardalinea-lettertype"/>
    <w:uiPriority w:val="99"/>
    <w:unhideWhenUsed/>
    <w:rsid w:val="007C5F2F"/>
    <w:rPr>
      <w:color w:val="0563C1" w:themeColor="hyperlink"/>
      <w:u w:val="single"/>
    </w:rPr>
  </w:style>
  <w:style w:type="character" w:styleId="Onopgelostemelding">
    <w:name w:val="Unresolved Mention"/>
    <w:basedOn w:val="Standaardalinea-lettertype"/>
    <w:uiPriority w:val="99"/>
    <w:semiHidden/>
    <w:unhideWhenUsed/>
    <w:rsid w:val="007C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9795">
      <w:bodyDiv w:val="1"/>
      <w:marLeft w:val="0"/>
      <w:marRight w:val="0"/>
      <w:marTop w:val="0"/>
      <w:marBottom w:val="0"/>
      <w:divBdr>
        <w:top w:val="none" w:sz="0" w:space="0" w:color="auto"/>
        <w:left w:val="none" w:sz="0" w:space="0" w:color="auto"/>
        <w:bottom w:val="none" w:sz="0" w:space="0" w:color="auto"/>
        <w:right w:val="none" w:sz="0" w:space="0" w:color="auto"/>
      </w:divBdr>
    </w:div>
    <w:div w:id="784543014">
      <w:bodyDiv w:val="1"/>
      <w:marLeft w:val="0"/>
      <w:marRight w:val="0"/>
      <w:marTop w:val="0"/>
      <w:marBottom w:val="0"/>
      <w:divBdr>
        <w:top w:val="none" w:sz="0" w:space="0" w:color="auto"/>
        <w:left w:val="none" w:sz="0" w:space="0" w:color="auto"/>
        <w:bottom w:val="none" w:sz="0" w:space="0" w:color="auto"/>
        <w:right w:val="none" w:sz="0" w:space="0" w:color="auto"/>
      </w:divBdr>
    </w:div>
    <w:div w:id="1752000165">
      <w:bodyDiv w:val="1"/>
      <w:marLeft w:val="0"/>
      <w:marRight w:val="0"/>
      <w:marTop w:val="0"/>
      <w:marBottom w:val="0"/>
      <w:divBdr>
        <w:top w:val="none" w:sz="0" w:space="0" w:color="auto"/>
        <w:left w:val="none" w:sz="0" w:space="0" w:color="auto"/>
        <w:bottom w:val="none" w:sz="0" w:space="0" w:color="auto"/>
        <w:right w:val="none" w:sz="0" w:space="0" w:color="auto"/>
      </w:divBdr>
    </w:div>
    <w:div w:id="1781489523">
      <w:bodyDiv w:val="1"/>
      <w:marLeft w:val="0"/>
      <w:marRight w:val="0"/>
      <w:marTop w:val="0"/>
      <w:marBottom w:val="0"/>
      <w:divBdr>
        <w:top w:val="none" w:sz="0" w:space="0" w:color="auto"/>
        <w:left w:val="none" w:sz="0" w:space="0" w:color="auto"/>
        <w:bottom w:val="none" w:sz="0" w:space="0" w:color="auto"/>
        <w:right w:val="none" w:sz="0" w:space="0" w:color="auto"/>
      </w:divBdr>
    </w:div>
    <w:div w:id="19724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vs.s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FCE5-ECF3-46CD-A08D-40D0D484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8658</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2</cp:revision>
  <dcterms:created xsi:type="dcterms:W3CDTF">2021-01-24T16:51:00Z</dcterms:created>
  <dcterms:modified xsi:type="dcterms:W3CDTF">2021-01-24T16:51:00Z</dcterms:modified>
</cp:coreProperties>
</file>